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07" w:rsidRPr="00107FA7" w:rsidRDefault="005D78C9" w:rsidP="00ED0F01">
      <w:pPr>
        <w:jc w:val="center"/>
        <w:rPr>
          <w:rFonts w:asciiTheme="minorEastAsia" w:hAnsiTheme="minorEastAsia"/>
        </w:rPr>
      </w:pPr>
      <w:r w:rsidRPr="00107FA7">
        <w:rPr>
          <w:rFonts w:asciiTheme="minorEastAsia" w:hAnsiTheme="minorEastAsia" w:hint="eastAsia"/>
        </w:rPr>
        <w:t>セカンドオピニオン外来</w:t>
      </w:r>
      <w:r w:rsidR="00EC3E70" w:rsidRPr="00107FA7">
        <w:rPr>
          <w:rFonts w:asciiTheme="minorEastAsia" w:hAnsiTheme="minorEastAsia" w:hint="eastAsia"/>
        </w:rPr>
        <w:t>の</w:t>
      </w:r>
      <w:r w:rsidRPr="00107FA7">
        <w:rPr>
          <w:rFonts w:asciiTheme="minorEastAsia" w:hAnsiTheme="minorEastAsia" w:hint="eastAsia"/>
        </w:rPr>
        <w:t>ご案内</w:t>
      </w:r>
    </w:p>
    <w:p w:rsidR="0018290C" w:rsidRPr="00773819" w:rsidRDefault="0018290C">
      <w:pPr>
        <w:rPr>
          <w:rFonts w:asciiTheme="minorEastAsia" w:hAnsiTheme="minorEastAsia"/>
        </w:rPr>
      </w:pPr>
    </w:p>
    <w:p w:rsidR="005D78C9" w:rsidRPr="00107FA7" w:rsidRDefault="00EC3E70" w:rsidP="005D78C9">
      <w:pPr>
        <w:pStyle w:val="a3"/>
        <w:numPr>
          <w:ilvl w:val="0"/>
          <w:numId w:val="1"/>
        </w:numPr>
        <w:ind w:leftChars="0"/>
        <w:rPr>
          <w:rFonts w:asciiTheme="minorEastAsia" w:hAnsiTheme="minorEastAsia"/>
        </w:rPr>
      </w:pPr>
      <w:r w:rsidRPr="00107FA7">
        <w:rPr>
          <w:rFonts w:asciiTheme="minorEastAsia" w:hAnsiTheme="minorEastAsia" w:hint="eastAsia"/>
        </w:rPr>
        <w:t>セカンドオピニオン外来とは</w:t>
      </w:r>
      <w:bookmarkStart w:id="0" w:name="_GoBack"/>
      <w:bookmarkEnd w:id="0"/>
    </w:p>
    <w:p w:rsidR="00EC3E70" w:rsidRPr="00107FA7" w:rsidRDefault="00EC3E70" w:rsidP="00EC3E70">
      <w:pPr>
        <w:pStyle w:val="a3"/>
        <w:ind w:leftChars="0" w:left="420"/>
        <w:rPr>
          <w:rFonts w:asciiTheme="minorEastAsia" w:hAnsiTheme="minorEastAsia"/>
        </w:rPr>
      </w:pPr>
      <w:r w:rsidRPr="00107FA7">
        <w:rPr>
          <w:rFonts w:asciiTheme="minorEastAsia" w:hAnsiTheme="minorEastAsia" w:hint="eastAsia"/>
        </w:rPr>
        <w:t>セカンドオピニオンとは、ご自分の病気やけがの治療について理解を深める為、現在治療を受けている医療機関以外の専門医に相談を行うものです。</w:t>
      </w:r>
    </w:p>
    <w:p w:rsidR="004B04E0" w:rsidRPr="00107FA7" w:rsidRDefault="004B04E0" w:rsidP="00EC3E70">
      <w:pPr>
        <w:pStyle w:val="a3"/>
        <w:ind w:leftChars="0" w:left="420"/>
        <w:rPr>
          <w:rFonts w:asciiTheme="minorEastAsia" w:hAnsiTheme="minorEastAsia"/>
        </w:rPr>
      </w:pPr>
      <w:r w:rsidRPr="00107FA7">
        <w:rPr>
          <w:rFonts w:asciiTheme="minorEastAsia" w:hAnsiTheme="minorEastAsia" w:hint="eastAsia"/>
        </w:rPr>
        <w:t>新たな検査・治療は行わず、患者様からのお話や</w:t>
      </w:r>
      <w:r w:rsidR="00A17349">
        <w:rPr>
          <w:rFonts w:asciiTheme="minorEastAsia" w:hAnsiTheme="minorEastAsia" w:hint="eastAsia"/>
        </w:rPr>
        <w:t>現在治療を受けている</w:t>
      </w:r>
      <w:r w:rsidRPr="00107FA7">
        <w:rPr>
          <w:rFonts w:asciiTheme="minorEastAsia" w:hAnsiTheme="minorEastAsia" w:hint="eastAsia"/>
        </w:rPr>
        <w:t>主治医</w:t>
      </w:r>
      <w:r w:rsidR="00A17349">
        <w:rPr>
          <w:rFonts w:asciiTheme="minorEastAsia" w:hAnsiTheme="minorEastAsia" w:hint="eastAsia"/>
        </w:rPr>
        <w:t>（以下、「主治医」と記載）</w:t>
      </w:r>
      <w:r w:rsidRPr="00107FA7">
        <w:rPr>
          <w:rFonts w:asciiTheme="minorEastAsia" w:hAnsiTheme="minorEastAsia" w:hint="eastAsia"/>
        </w:rPr>
        <w:t>の先生からの資料の範囲で、主治医の診断・治療方針に関しての意見を提供させていただきます。</w:t>
      </w:r>
    </w:p>
    <w:p w:rsidR="005D78C9" w:rsidRPr="00107FA7" w:rsidRDefault="004B04E0" w:rsidP="00E661FF">
      <w:pPr>
        <w:pStyle w:val="a3"/>
        <w:ind w:leftChars="0" w:left="420"/>
        <w:rPr>
          <w:rFonts w:asciiTheme="minorEastAsia" w:hAnsiTheme="minorEastAsia"/>
        </w:rPr>
      </w:pPr>
      <w:r w:rsidRPr="00107FA7">
        <w:rPr>
          <w:rFonts w:asciiTheme="minorEastAsia" w:hAnsiTheme="minorEastAsia" w:hint="eastAsia"/>
        </w:rPr>
        <w:t>つきましては、本紙をよくお読みいただき、趣旨を十分ご理解の上、お申し込みいただきますようお願い申し上げます。</w:t>
      </w:r>
    </w:p>
    <w:p w:rsidR="00E661FF" w:rsidRPr="001D4D4F" w:rsidRDefault="00E661FF" w:rsidP="00E661FF">
      <w:pPr>
        <w:pStyle w:val="a3"/>
        <w:ind w:leftChars="0" w:left="420"/>
        <w:rPr>
          <w:rFonts w:asciiTheme="minorEastAsia" w:hAnsiTheme="minorEastAsia"/>
        </w:rPr>
      </w:pPr>
    </w:p>
    <w:p w:rsidR="00E661FF" w:rsidRPr="00107FA7" w:rsidRDefault="00E661FF" w:rsidP="00E661FF">
      <w:pPr>
        <w:pStyle w:val="a3"/>
        <w:numPr>
          <w:ilvl w:val="0"/>
          <w:numId w:val="1"/>
        </w:numPr>
        <w:ind w:leftChars="0"/>
        <w:rPr>
          <w:rFonts w:asciiTheme="minorEastAsia" w:hAnsiTheme="minorEastAsia"/>
        </w:rPr>
      </w:pPr>
      <w:r w:rsidRPr="00107FA7">
        <w:rPr>
          <w:rFonts w:asciiTheme="minorEastAsia" w:hAnsiTheme="minorEastAsia" w:hint="eastAsia"/>
        </w:rPr>
        <w:t>相談内容</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現在の診断・治療法に関する専門医としての意見提供</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今後の治療法や見通しに関する専門医としての意見提供</w:t>
      </w:r>
    </w:p>
    <w:p w:rsidR="00E661FF" w:rsidRPr="00107FA7" w:rsidRDefault="00E661FF" w:rsidP="00E661FF">
      <w:pPr>
        <w:pStyle w:val="a3"/>
        <w:ind w:leftChars="0"/>
        <w:rPr>
          <w:rFonts w:asciiTheme="minorEastAsia" w:hAnsiTheme="minorEastAsia"/>
        </w:rPr>
      </w:pPr>
    </w:p>
    <w:p w:rsidR="00B44705" w:rsidRDefault="00B44705" w:rsidP="005D78C9">
      <w:pPr>
        <w:pStyle w:val="a3"/>
        <w:numPr>
          <w:ilvl w:val="0"/>
          <w:numId w:val="1"/>
        </w:numPr>
        <w:ind w:leftChars="0"/>
        <w:rPr>
          <w:rFonts w:asciiTheme="minorEastAsia" w:hAnsiTheme="minorEastAsia"/>
        </w:rPr>
      </w:pPr>
      <w:r w:rsidRPr="00107FA7">
        <w:rPr>
          <w:rFonts w:asciiTheme="minorEastAsia" w:hAnsiTheme="minorEastAsia" w:hint="eastAsia"/>
        </w:rPr>
        <w:t>セカンドオピニオン外来の診療科と相談可能な疾患</w:t>
      </w:r>
    </w:p>
    <w:p w:rsidR="00B44705" w:rsidRDefault="00B44705" w:rsidP="00B44705">
      <w:pPr>
        <w:pStyle w:val="a3"/>
        <w:ind w:leftChars="0" w:left="420"/>
        <w:rPr>
          <w:rFonts w:asciiTheme="minorEastAsia" w:hAnsiTheme="minorEastAsia" w:hint="eastAsia"/>
        </w:rPr>
      </w:pPr>
      <w:r>
        <w:rPr>
          <w:rFonts w:asciiTheme="minorEastAsia" w:hAnsiTheme="minorEastAsia"/>
        </w:rPr>
        <w:t>当院は、足と糖尿病の専門病院となっております。</w:t>
      </w:r>
      <w:r>
        <w:rPr>
          <w:rFonts w:asciiTheme="minorEastAsia" w:hAnsiTheme="minorEastAsia"/>
        </w:rPr>
        <w:t>以下の疾患についてご相談をお受けしておりますが、その他の疾患の場合はご相談ください。</w:t>
      </w:r>
    </w:p>
    <w:p w:rsidR="00B44705" w:rsidRDefault="00B44705" w:rsidP="00B44705">
      <w:pPr>
        <w:pStyle w:val="a3"/>
        <w:ind w:leftChars="0" w:left="420"/>
        <w:rPr>
          <w:rFonts w:asciiTheme="minorEastAsia" w:hAnsiTheme="minorEastAsia"/>
        </w:rPr>
      </w:pPr>
      <w:r>
        <w:rPr>
          <w:rFonts w:asciiTheme="minorEastAsia" w:hAnsiTheme="minorEastAsia"/>
        </w:rPr>
        <w:t>糖尿病性足潰瘍・壊疽、難治性足潰瘍</w:t>
      </w:r>
    </w:p>
    <w:p w:rsidR="00B44705" w:rsidRDefault="00B44705" w:rsidP="00B44705">
      <w:pPr>
        <w:pStyle w:val="a3"/>
        <w:ind w:leftChars="0" w:left="420"/>
        <w:rPr>
          <w:rFonts w:asciiTheme="minorEastAsia" w:hAnsiTheme="minorEastAsia"/>
        </w:rPr>
      </w:pPr>
      <w:r>
        <w:rPr>
          <w:rFonts w:asciiTheme="minorEastAsia" w:hAnsiTheme="minorEastAsia"/>
        </w:rPr>
        <w:t>閉塞性動脈硬化症（重症下肢虚血）</w:t>
      </w:r>
    </w:p>
    <w:p w:rsidR="00B44705" w:rsidRDefault="00B44705" w:rsidP="00B44705">
      <w:pPr>
        <w:pStyle w:val="a3"/>
        <w:ind w:leftChars="0" w:left="420"/>
        <w:rPr>
          <w:rFonts w:asciiTheme="minorEastAsia" w:hAnsiTheme="minorEastAsia"/>
        </w:rPr>
      </w:pPr>
      <w:r>
        <w:rPr>
          <w:rFonts w:asciiTheme="minorEastAsia" w:hAnsiTheme="minorEastAsia"/>
        </w:rPr>
        <w:t>足の骨折、足の変形（外反母趾、シャルコー等）</w:t>
      </w:r>
    </w:p>
    <w:p w:rsidR="00B44705" w:rsidRDefault="00B44705" w:rsidP="00B44705">
      <w:pPr>
        <w:pStyle w:val="a3"/>
        <w:ind w:leftChars="0" w:left="420"/>
        <w:rPr>
          <w:rFonts w:asciiTheme="minorEastAsia" w:hAnsiTheme="minorEastAsia" w:hint="eastAsia"/>
        </w:rPr>
      </w:pPr>
      <w:r>
        <w:rPr>
          <w:rFonts w:asciiTheme="minorEastAsia" w:hAnsiTheme="minorEastAsia" w:hint="eastAsia"/>
        </w:rPr>
        <w:t>その他</w:t>
      </w:r>
    </w:p>
    <w:p w:rsidR="00B44705" w:rsidRPr="00B44705" w:rsidRDefault="00B44705" w:rsidP="00B44705">
      <w:pPr>
        <w:pStyle w:val="a3"/>
        <w:ind w:leftChars="0" w:left="420"/>
        <w:rPr>
          <w:rFonts w:asciiTheme="minorEastAsia" w:hAnsiTheme="minorEastAsia" w:hint="eastAsia"/>
        </w:rPr>
      </w:pPr>
    </w:p>
    <w:p w:rsidR="004B04E0" w:rsidRPr="00107FA7" w:rsidRDefault="004B04E0" w:rsidP="005D78C9">
      <w:pPr>
        <w:pStyle w:val="a3"/>
        <w:numPr>
          <w:ilvl w:val="0"/>
          <w:numId w:val="1"/>
        </w:numPr>
        <w:ind w:leftChars="0"/>
        <w:rPr>
          <w:rFonts w:asciiTheme="minorEastAsia" w:hAnsiTheme="minorEastAsia"/>
        </w:rPr>
      </w:pPr>
      <w:r w:rsidRPr="00107FA7">
        <w:rPr>
          <w:rFonts w:asciiTheme="minorEastAsia" w:hAnsiTheme="minorEastAsia" w:hint="eastAsia"/>
        </w:rPr>
        <w:t>セカンドオピニオン外来の対象となる方</w:t>
      </w:r>
    </w:p>
    <w:p w:rsidR="004B04E0" w:rsidRPr="00107FA7" w:rsidRDefault="004B04E0" w:rsidP="004B04E0">
      <w:pPr>
        <w:pStyle w:val="a3"/>
        <w:numPr>
          <w:ilvl w:val="1"/>
          <w:numId w:val="1"/>
        </w:numPr>
        <w:ind w:leftChars="0"/>
        <w:rPr>
          <w:rFonts w:asciiTheme="minorEastAsia" w:hAnsiTheme="minorEastAsia"/>
        </w:rPr>
      </w:pPr>
      <w:r w:rsidRPr="00107FA7">
        <w:rPr>
          <w:rFonts w:asciiTheme="minorEastAsia" w:hAnsiTheme="minorEastAsia" w:hint="eastAsia"/>
        </w:rPr>
        <w:t>患者様ご本人の相談を原則とします。</w:t>
      </w:r>
    </w:p>
    <w:p w:rsidR="004B04E0" w:rsidRPr="00107FA7" w:rsidRDefault="004B04E0" w:rsidP="004B04E0">
      <w:pPr>
        <w:pStyle w:val="a3"/>
        <w:numPr>
          <w:ilvl w:val="1"/>
          <w:numId w:val="1"/>
        </w:numPr>
        <w:ind w:leftChars="0"/>
        <w:rPr>
          <w:rFonts w:asciiTheme="minorEastAsia" w:hAnsiTheme="minorEastAsia"/>
        </w:rPr>
      </w:pPr>
      <w:r w:rsidRPr="00107FA7">
        <w:rPr>
          <w:rFonts w:asciiTheme="minorEastAsia" w:hAnsiTheme="minorEastAsia" w:hint="eastAsia"/>
        </w:rPr>
        <w:t>やむを得ず患者様ご本人が来院できない場合は、代理で来られるご家族は相談同意書（別紙）と続柄を確認できる書類をお持ちください。</w:t>
      </w:r>
    </w:p>
    <w:p w:rsidR="004B04E0" w:rsidRPr="00107FA7" w:rsidRDefault="004B04E0" w:rsidP="004B04E0">
      <w:pPr>
        <w:pStyle w:val="a3"/>
        <w:ind w:leftChars="0"/>
        <w:rPr>
          <w:rFonts w:asciiTheme="minorEastAsia" w:hAnsiTheme="minorEastAsia"/>
        </w:rPr>
      </w:pPr>
      <w:r w:rsidRPr="00107FA7">
        <w:rPr>
          <w:rFonts w:asciiTheme="minorEastAsia" w:hAnsiTheme="minorEastAsia" w:hint="eastAsia"/>
        </w:rPr>
        <w:t>※ご家族は3</w:t>
      </w:r>
      <w:r w:rsidR="00A17349">
        <w:rPr>
          <w:rFonts w:asciiTheme="minorEastAsia" w:hAnsiTheme="minorEastAsia" w:hint="eastAsia"/>
        </w:rPr>
        <w:t>親等以内の方、又は、同居されている方とさせていただきます。</w:t>
      </w:r>
    </w:p>
    <w:p w:rsidR="00E661FF" w:rsidRDefault="00E661FF" w:rsidP="004B04E0">
      <w:pPr>
        <w:pStyle w:val="a3"/>
        <w:ind w:leftChars="0"/>
        <w:rPr>
          <w:rFonts w:asciiTheme="minorEastAsia" w:hAnsiTheme="minorEastAsia"/>
        </w:rPr>
      </w:pPr>
      <w:r w:rsidRPr="00107FA7">
        <w:rPr>
          <w:rFonts w:asciiTheme="minorEastAsia" w:hAnsiTheme="minorEastAsia" w:hint="eastAsia"/>
        </w:rPr>
        <w:t>※患者様が18歳未満の場合は、相談同意書は不要です。</w:t>
      </w:r>
    </w:p>
    <w:p w:rsidR="009B3F60" w:rsidRPr="00107FA7" w:rsidRDefault="009B3F60" w:rsidP="004B04E0">
      <w:pPr>
        <w:pStyle w:val="a3"/>
        <w:ind w:leftChars="0"/>
        <w:rPr>
          <w:rFonts w:asciiTheme="minorEastAsia" w:hAnsiTheme="minorEastAsia"/>
        </w:rPr>
      </w:pPr>
      <w:r>
        <w:rPr>
          <w:rFonts w:asciiTheme="minorEastAsia" w:hAnsiTheme="minorEastAsia"/>
        </w:rPr>
        <w:t>※やむを得ない事情により、ご本人が同意書に記入できない場合はご相談ください。</w:t>
      </w:r>
    </w:p>
    <w:p w:rsidR="00E661FF" w:rsidRPr="00107FA7" w:rsidRDefault="00E661FF" w:rsidP="004B04E0">
      <w:pPr>
        <w:pStyle w:val="a3"/>
        <w:ind w:leftChars="0"/>
        <w:rPr>
          <w:rFonts w:asciiTheme="minorEastAsia" w:hAnsiTheme="minorEastAsia"/>
        </w:rPr>
      </w:pPr>
    </w:p>
    <w:p w:rsidR="005D78C9" w:rsidRPr="00107FA7" w:rsidRDefault="005D78C9" w:rsidP="005D78C9">
      <w:pPr>
        <w:pStyle w:val="a3"/>
        <w:numPr>
          <w:ilvl w:val="0"/>
          <w:numId w:val="1"/>
        </w:numPr>
        <w:ind w:leftChars="0"/>
        <w:rPr>
          <w:rFonts w:asciiTheme="minorEastAsia" w:hAnsiTheme="minorEastAsia"/>
        </w:rPr>
      </w:pPr>
      <w:r w:rsidRPr="00107FA7">
        <w:rPr>
          <w:rFonts w:asciiTheme="minorEastAsia" w:hAnsiTheme="minorEastAsia" w:hint="eastAsia"/>
        </w:rPr>
        <w:t>セカンドオピニオン</w:t>
      </w:r>
      <w:r w:rsidR="00672801" w:rsidRPr="00107FA7">
        <w:rPr>
          <w:rFonts w:asciiTheme="minorEastAsia" w:hAnsiTheme="minorEastAsia" w:hint="eastAsia"/>
        </w:rPr>
        <w:t>外来</w:t>
      </w:r>
      <w:r w:rsidRPr="00107FA7">
        <w:rPr>
          <w:rFonts w:asciiTheme="minorEastAsia" w:hAnsiTheme="minorEastAsia" w:hint="eastAsia"/>
        </w:rPr>
        <w:t>をお受けできない場合</w:t>
      </w:r>
    </w:p>
    <w:p w:rsidR="009B3F60" w:rsidRPr="009B3F60" w:rsidRDefault="00E661FF" w:rsidP="000E7F2A">
      <w:pPr>
        <w:pStyle w:val="a3"/>
        <w:numPr>
          <w:ilvl w:val="1"/>
          <w:numId w:val="1"/>
        </w:numPr>
        <w:ind w:leftChars="0"/>
        <w:rPr>
          <w:rFonts w:asciiTheme="minorEastAsia" w:hAnsiTheme="minorEastAsia"/>
        </w:rPr>
      </w:pPr>
      <w:r w:rsidRPr="009B3F60">
        <w:rPr>
          <w:rFonts w:asciiTheme="minorEastAsia" w:hAnsiTheme="minorEastAsia" w:hint="eastAsia"/>
        </w:rPr>
        <w:t>ご本人・ご家族以外からの相談。ご家族であっても相談同意書をお持ちでない場合（ただし、患者様が18歳未満の場合を除く）</w:t>
      </w:r>
      <w:r w:rsidR="009B3F60" w:rsidRPr="009B3F60">
        <w:rPr>
          <w:rFonts w:asciiTheme="minorEastAsia" w:hAnsiTheme="minorEastAsia" w:hint="eastAsia"/>
        </w:rPr>
        <w:t>。</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セカンドオピニオン外来相談時に、当院での治療など診療行為を希望される場合</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最初から転医、転院をご希望の場合</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主治医に対する不満、医療過誤および裁判係争中に関する相談</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死亡した患者様を対象とする場合</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医療費の内容、医療給付に関する相談</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主治医が了承していない場合</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lastRenderedPageBreak/>
        <w:t>当院から指定された相談に必要な資料（診療情報提供書、検査データ等）をお持ちでない場合</w:t>
      </w:r>
    </w:p>
    <w:p w:rsidR="00E661FF" w:rsidRPr="00107FA7" w:rsidRDefault="00A17349" w:rsidP="00E661FF">
      <w:pPr>
        <w:pStyle w:val="a3"/>
        <w:numPr>
          <w:ilvl w:val="1"/>
          <w:numId w:val="1"/>
        </w:numPr>
        <w:ind w:leftChars="0"/>
        <w:rPr>
          <w:rFonts w:asciiTheme="minorEastAsia" w:hAnsiTheme="minorEastAsia"/>
        </w:rPr>
      </w:pPr>
      <w:r>
        <w:rPr>
          <w:rFonts w:asciiTheme="minorEastAsia" w:hAnsiTheme="minorEastAsia" w:hint="eastAsia"/>
        </w:rPr>
        <w:t>相談内容</w:t>
      </w:r>
      <w:r w:rsidR="00E661FF" w:rsidRPr="00107FA7">
        <w:rPr>
          <w:rFonts w:asciiTheme="minorEastAsia" w:hAnsiTheme="minorEastAsia" w:hint="eastAsia"/>
        </w:rPr>
        <w:t>に対応できる専門医が当院にいない場合</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予約をしていない方</w:t>
      </w:r>
    </w:p>
    <w:p w:rsidR="00CA1C9B" w:rsidRPr="004923FB" w:rsidRDefault="00CA1C9B" w:rsidP="004923FB">
      <w:pPr>
        <w:rPr>
          <w:rFonts w:asciiTheme="minorEastAsia" w:hAnsiTheme="minorEastAsia"/>
        </w:rPr>
      </w:pPr>
    </w:p>
    <w:p w:rsidR="00E661FF" w:rsidRPr="00107FA7" w:rsidRDefault="005D78C9" w:rsidP="00E661FF">
      <w:pPr>
        <w:pStyle w:val="a3"/>
        <w:numPr>
          <w:ilvl w:val="0"/>
          <w:numId w:val="1"/>
        </w:numPr>
        <w:ind w:leftChars="0"/>
        <w:rPr>
          <w:rFonts w:asciiTheme="minorEastAsia" w:hAnsiTheme="minorEastAsia"/>
        </w:rPr>
      </w:pPr>
      <w:r w:rsidRPr="00107FA7">
        <w:rPr>
          <w:rFonts w:asciiTheme="minorEastAsia" w:hAnsiTheme="minorEastAsia" w:hint="eastAsia"/>
        </w:rPr>
        <w:t>予約について</w:t>
      </w:r>
    </w:p>
    <w:p w:rsidR="00E661FF" w:rsidRPr="00107FA7" w:rsidRDefault="00E661FF" w:rsidP="00E661FF">
      <w:pPr>
        <w:pStyle w:val="a3"/>
        <w:numPr>
          <w:ilvl w:val="1"/>
          <w:numId w:val="1"/>
        </w:numPr>
        <w:ind w:leftChars="0"/>
        <w:rPr>
          <w:rFonts w:asciiTheme="minorEastAsia" w:hAnsiTheme="minorEastAsia"/>
        </w:rPr>
      </w:pPr>
      <w:r w:rsidRPr="00107FA7">
        <w:rPr>
          <w:rFonts w:asciiTheme="minorEastAsia" w:hAnsiTheme="minorEastAsia" w:hint="eastAsia"/>
        </w:rPr>
        <w:t>セカンドオピニオン外来は、</w:t>
      </w:r>
      <w:r w:rsidRPr="00107FA7">
        <w:rPr>
          <w:rFonts w:asciiTheme="minorEastAsia" w:hAnsiTheme="minorEastAsia" w:hint="eastAsia"/>
          <w:u w:val="single"/>
        </w:rPr>
        <w:t>完全予約制</w:t>
      </w:r>
      <w:r w:rsidRPr="00107FA7">
        <w:rPr>
          <w:rFonts w:asciiTheme="minorEastAsia" w:hAnsiTheme="minorEastAsia" w:hint="eastAsia"/>
        </w:rPr>
        <w:t>となります。</w:t>
      </w:r>
    </w:p>
    <w:p w:rsidR="00E6470F" w:rsidRDefault="00E6470F" w:rsidP="00E6470F">
      <w:pPr>
        <w:pStyle w:val="a3"/>
        <w:numPr>
          <w:ilvl w:val="1"/>
          <w:numId w:val="1"/>
        </w:numPr>
        <w:ind w:leftChars="0"/>
        <w:rPr>
          <w:rFonts w:asciiTheme="minorEastAsia" w:hAnsiTheme="minorEastAsia"/>
        </w:rPr>
      </w:pPr>
      <w:r w:rsidRPr="00107FA7">
        <w:rPr>
          <w:rFonts w:asciiTheme="minorEastAsia" w:hAnsiTheme="minorEastAsia" w:hint="eastAsia"/>
        </w:rPr>
        <w:t>相談日は、診療科により異なります。予約センターにて日程の調整をいたします。</w:t>
      </w:r>
    </w:p>
    <w:p w:rsidR="002D2E24" w:rsidRPr="00107FA7" w:rsidRDefault="002D2E24" w:rsidP="002D2E24">
      <w:pPr>
        <w:pStyle w:val="a3"/>
        <w:ind w:leftChars="0"/>
        <w:rPr>
          <w:rFonts w:asciiTheme="minorEastAsia" w:hAnsiTheme="minorEastAsia"/>
        </w:rPr>
      </w:pPr>
    </w:p>
    <w:p w:rsidR="00E2020E" w:rsidRDefault="00E2020E" w:rsidP="009E34DF">
      <w:pPr>
        <w:pStyle w:val="a3"/>
        <w:ind w:leftChars="0" w:left="420" w:firstLine="420"/>
        <w:rPr>
          <w:rFonts w:asciiTheme="minorEastAsia" w:hAnsiTheme="minorEastAsia"/>
        </w:rPr>
      </w:pPr>
      <w:r w:rsidRPr="00107FA7">
        <w:rPr>
          <w:rFonts w:asciiTheme="minorEastAsia" w:hAnsiTheme="minorEastAsia" w:hint="eastAsia"/>
        </w:rPr>
        <w:t>【予約センター】</w:t>
      </w:r>
    </w:p>
    <w:p w:rsidR="004923FB" w:rsidRPr="00107FA7" w:rsidRDefault="004923FB" w:rsidP="009E34DF">
      <w:pPr>
        <w:pStyle w:val="a3"/>
        <w:ind w:leftChars="0" w:left="420" w:firstLine="420"/>
        <w:rPr>
          <w:rFonts w:asciiTheme="minorEastAsia" w:hAnsiTheme="minorEastAsia"/>
        </w:rPr>
      </w:pPr>
      <w:r>
        <w:rPr>
          <w:rFonts w:asciiTheme="minorEastAsia" w:hAnsiTheme="minorEastAsia"/>
        </w:rPr>
        <w:t>03-3460-0021</w:t>
      </w:r>
    </w:p>
    <w:p w:rsidR="009E34DF" w:rsidRPr="00951343" w:rsidRDefault="00951343" w:rsidP="00951343">
      <w:pPr>
        <w:pStyle w:val="a3"/>
        <w:ind w:leftChars="0" w:left="420" w:firstLine="420"/>
        <w:rPr>
          <w:rFonts w:asciiTheme="minorEastAsia" w:hAnsiTheme="minorEastAsia"/>
        </w:rPr>
      </w:pPr>
      <w:r w:rsidRPr="00951343">
        <w:rPr>
          <w:rFonts w:asciiTheme="minorEastAsia" w:hAnsiTheme="minorEastAsia" w:hint="eastAsia"/>
        </w:rPr>
        <w:t>月～土　9：00～11：30、13：30～16：30</w:t>
      </w:r>
    </w:p>
    <w:p w:rsidR="009E34DF" w:rsidRPr="00107FA7" w:rsidRDefault="009E34DF" w:rsidP="009E34DF">
      <w:pPr>
        <w:pStyle w:val="a3"/>
        <w:ind w:leftChars="0" w:left="420" w:firstLine="420"/>
        <w:rPr>
          <w:rFonts w:asciiTheme="minorEastAsia" w:hAnsiTheme="minorEastAsia"/>
        </w:rPr>
      </w:pPr>
      <w:r w:rsidRPr="00107FA7">
        <w:rPr>
          <w:rFonts w:asciiTheme="minorEastAsia" w:hAnsiTheme="minorEastAsia" w:hint="eastAsia"/>
        </w:rPr>
        <w:t>日曜祝日・年末年始はお休みとさせていただきます。</w:t>
      </w:r>
    </w:p>
    <w:p w:rsidR="00E6470F" w:rsidRPr="00107FA7" w:rsidRDefault="00E6470F" w:rsidP="00E6470F">
      <w:pPr>
        <w:pStyle w:val="a3"/>
        <w:numPr>
          <w:ilvl w:val="1"/>
          <w:numId w:val="1"/>
        </w:numPr>
        <w:ind w:leftChars="0"/>
        <w:rPr>
          <w:rFonts w:asciiTheme="minorEastAsia" w:hAnsiTheme="minorEastAsia"/>
        </w:rPr>
      </w:pPr>
      <w:r w:rsidRPr="00107FA7">
        <w:rPr>
          <w:rFonts w:asciiTheme="minorEastAsia" w:hAnsiTheme="minorEastAsia" w:hint="eastAsia"/>
        </w:rPr>
        <w:t>相談時間は、30分を原則とさせて頂きます。相談内容により60</w:t>
      </w:r>
      <w:r w:rsidR="00A17349">
        <w:rPr>
          <w:rFonts w:asciiTheme="minorEastAsia" w:hAnsiTheme="minorEastAsia" w:hint="eastAsia"/>
        </w:rPr>
        <w:t>分まで延長いたします。なお、お持ち頂いた資料を拝見する時間も</w:t>
      </w:r>
      <w:r w:rsidRPr="00107FA7">
        <w:rPr>
          <w:rFonts w:asciiTheme="minorEastAsia" w:hAnsiTheme="minorEastAsia" w:hint="eastAsia"/>
        </w:rPr>
        <w:t>相談時間に含まれますので、ご承知おきください。</w:t>
      </w:r>
    </w:p>
    <w:p w:rsidR="009E34DF" w:rsidRPr="00107FA7" w:rsidRDefault="009E34DF" w:rsidP="009E34DF">
      <w:pPr>
        <w:rPr>
          <w:rFonts w:asciiTheme="minorEastAsia" w:hAnsiTheme="minorEastAsia"/>
        </w:rPr>
      </w:pPr>
    </w:p>
    <w:p w:rsidR="005D78C9" w:rsidRPr="00107FA7" w:rsidRDefault="005D78C9" w:rsidP="005D78C9">
      <w:pPr>
        <w:pStyle w:val="a3"/>
        <w:numPr>
          <w:ilvl w:val="0"/>
          <w:numId w:val="1"/>
        </w:numPr>
        <w:ind w:leftChars="0"/>
        <w:rPr>
          <w:rFonts w:asciiTheme="minorEastAsia" w:hAnsiTheme="minorEastAsia"/>
        </w:rPr>
      </w:pPr>
      <w:r w:rsidRPr="00107FA7">
        <w:rPr>
          <w:rFonts w:asciiTheme="minorEastAsia" w:hAnsiTheme="minorEastAsia" w:hint="eastAsia"/>
        </w:rPr>
        <w:t>料金</w:t>
      </w:r>
    </w:p>
    <w:p w:rsidR="00E40E28" w:rsidRPr="00107FA7" w:rsidRDefault="00E40E28" w:rsidP="00E6470F">
      <w:pPr>
        <w:pStyle w:val="a3"/>
        <w:numPr>
          <w:ilvl w:val="1"/>
          <w:numId w:val="1"/>
        </w:numPr>
        <w:ind w:leftChars="0"/>
        <w:rPr>
          <w:rFonts w:asciiTheme="minorEastAsia" w:hAnsiTheme="minorEastAsia"/>
        </w:rPr>
      </w:pPr>
      <w:r w:rsidRPr="00107FA7">
        <w:rPr>
          <w:rFonts w:asciiTheme="minorEastAsia" w:hAnsiTheme="minorEastAsia" w:hint="eastAsia"/>
        </w:rPr>
        <w:t>相談時間料金</w:t>
      </w:r>
      <w:r w:rsidR="00A17349">
        <w:rPr>
          <w:rFonts w:asciiTheme="minorEastAsia" w:hAnsiTheme="minorEastAsia" w:hint="eastAsia"/>
        </w:rPr>
        <w:t>※相談時間は、資料を確認する時間から開始となります。</w:t>
      </w:r>
    </w:p>
    <w:p w:rsidR="00E6470F" w:rsidRPr="00773819" w:rsidRDefault="00E6470F" w:rsidP="00E40E28">
      <w:pPr>
        <w:pStyle w:val="a3"/>
        <w:ind w:leftChars="0"/>
        <w:rPr>
          <w:rFonts w:asciiTheme="minorEastAsia" w:hAnsiTheme="minorEastAsia"/>
        </w:rPr>
      </w:pPr>
      <w:r w:rsidRPr="00773819">
        <w:rPr>
          <w:rFonts w:asciiTheme="minorEastAsia" w:hAnsiTheme="minorEastAsia" w:hint="eastAsia"/>
        </w:rPr>
        <w:t>30分まで</w:t>
      </w:r>
      <w:r w:rsidR="000221CA">
        <w:rPr>
          <w:rFonts w:asciiTheme="minorEastAsia" w:hAnsiTheme="minorEastAsia" w:hint="eastAsia"/>
        </w:rPr>
        <w:tab/>
        <w:t>27,500</w:t>
      </w:r>
      <w:r w:rsidRPr="00773819">
        <w:rPr>
          <w:rFonts w:asciiTheme="minorEastAsia" w:hAnsiTheme="minorEastAsia" w:hint="eastAsia"/>
        </w:rPr>
        <w:t>円</w:t>
      </w:r>
      <w:r w:rsidR="001D4D4F" w:rsidRPr="00773819">
        <w:rPr>
          <w:rFonts w:asciiTheme="minorEastAsia" w:hAnsiTheme="minorEastAsia" w:hint="eastAsia"/>
        </w:rPr>
        <w:t>（</w:t>
      </w:r>
      <w:r w:rsidR="00B848D6" w:rsidRPr="00773819">
        <w:rPr>
          <w:rFonts w:asciiTheme="minorEastAsia" w:hAnsiTheme="minorEastAsia" w:hint="eastAsia"/>
        </w:rPr>
        <w:t>税込</w:t>
      </w:r>
      <w:r w:rsidR="009A0C0B" w:rsidRPr="00773819">
        <w:rPr>
          <w:rFonts w:asciiTheme="minorEastAsia" w:hAnsiTheme="minorEastAsia" w:hint="eastAsia"/>
        </w:rPr>
        <w:t>）</w:t>
      </w:r>
      <w:r w:rsidR="000221CA">
        <w:rPr>
          <w:rFonts w:asciiTheme="minorEastAsia" w:hAnsiTheme="minorEastAsia" w:hint="eastAsia"/>
        </w:rPr>
        <w:t>（オンライン相談　33,000円）</w:t>
      </w:r>
    </w:p>
    <w:p w:rsidR="00E6470F" w:rsidRPr="00107FA7" w:rsidRDefault="000221CA" w:rsidP="00E6470F">
      <w:pPr>
        <w:pStyle w:val="a3"/>
        <w:ind w:leftChars="0"/>
        <w:rPr>
          <w:rFonts w:asciiTheme="minorEastAsia" w:hAnsiTheme="minorEastAsia"/>
        </w:rPr>
      </w:pPr>
      <w:r>
        <w:rPr>
          <w:rFonts w:asciiTheme="minorEastAsia" w:hAnsiTheme="minorEastAsia" w:hint="eastAsia"/>
        </w:rPr>
        <w:t>30分～</w:t>
      </w:r>
      <w:r w:rsidR="00E6470F" w:rsidRPr="00773819">
        <w:rPr>
          <w:rFonts w:asciiTheme="minorEastAsia" w:hAnsiTheme="minorEastAsia" w:hint="eastAsia"/>
        </w:rPr>
        <w:t>60分</w:t>
      </w:r>
      <w:r w:rsidR="005A480B" w:rsidRPr="00773819">
        <w:rPr>
          <w:rFonts w:asciiTheme="minorEastAsia" w:hAnsiTheme="minorEastAsia" w:hint="eastAsia"/>
        </w:rPr>
        <w:t>まで</w:t>
      </w:r>
      <w:r w:rsidR="001D4D4F" w:rsidRPr="00773819">
        <w:rPr>
          <w:rFonts w:asciiTheme="minorEastAsia" w:hAnsiTheme="minorEastAsia" w:hint="eastAsia"/>
        </w:rPr>
        <w:tab/>
      </w:r>
      <w:r>
        <w:rPr>
          <w:rFonts w:asciiTheme="minorEastAsia" w:hAnsiTheme="minorEastAsia" w:hint="eastAsia"/>
        </w:rPr>
        <w:t>1分につき550</w:t>
      </w:r>
      <w:r w:rsidR="00E6470F" w:rsidRPr="00773819">
        <w:rPr>
          <w:rFonts w:asciiTheme="minorEastAsia" w:hAnsiTheme="minorEastAsia" w:hint="eastAsia"/>
        </w:rPr>
        <w:t>円</w:t>
      </w:r>
      <w:r w:rsidR="009A0C0B" w:rsidRPr="00773819">
        <w:rPr>
          <w:rFonts w:asciiTheme="minorEastAsia" w:hAnsiTheme="minorEastAsia" w:hint="eastAsia"/>
        </w:rPr>
        <w:t>（税</w:t>
      </w:r>
      <w:r w:rsidR="00B848D6" w:rsidRPr="00773819">
        <w:rPr>
          <w:rFonts w:asciiTheme="minorEastAsia" w:hAnsiTheme="minorEastAsia" w:hint="eastAsia"/>
        </w:rPr>
        <w:t>込</w:t>
      </w:r>
      <w:r w:rsidR="009A0C0B" w:rsidRPr="00773819">
        <w:rPr>
          <w:rFonts w:asciiTheme="minorEastAsia" w:hAnsiTheme="minorEastAsia" w:hint="eastAsia"/>
        </w:rPr>
        <w:t>）</w:t>
      </w:r>
    </w:p>
    <w:p w:rsidR="00C46908" w:rsidRPr="00107FA7" w:rsidRDefault="00E40E28" w:rsidP="00E6470F">
      <w:pPr>
        <w:pStyle w:val="a3"/>
        <w:numPr>
          <w:ilvl w:val="1"/>
          <w:numId w:val="1"/>
        </w:numPr>
        <w:ind w:leftChars="0"/>
        <w:rPr>
          <w:rFonts w:asciiTheme="minorEastAsia" w:hAnsiTheme="minorEastAsia"/>
        </w:rPr>
      </w:pPr>
      <w:r w:rsidRPr="00107FA7">
        <w:rPr>
          <w:rFonts w:asciiTheme="minorEastAsia" w:hAnsiTheme="minorEastAsia" w:hint="eastAsia"/>
        </w:rPr>
        <w:t>追加料金</w:t>
      </w:r>
    </w:p>
    <w:p w:rsidR="00E40E28" w:rsidRPr="00107FA7" w:rsidRDefault="00BE546A" w:rsidP="00C46908">
      <w:pPr>
        <w:pStyle w:val="a3"/>
        <w:ind w:leftChars="0"/>
        <w:rPr>
          <w:rFonts w:asciiTheme="minorEastAsia" w:hAnsiTheme="minorEastAsia"/>
        </w:rPr>
      </w:pPr>
      <w:r w:rsidRPr="00107FA7">
        <w:rPr>
          <w:rFonts w:asciiTheme="minorEastAsia" w:hAnsiTheme="minorEastAsia" w:hint="eastAsia"/>
        </w:rPr>
        <w:t>セカンドオピニオン担当医師以外の専門医に診断を依頼した場合</w:t>
      </w:r>
      <w:r w:rsidR="00C46908" w:rsidRPr="00107FA7">
        <w:rPr>
          <w:rFonts w:asciiTheme="minorEastAsia" w:hAnsiTheme="minorEastAsia" w:hint="eastAsia"/>
        </w:rPr>
        <w:t>に、診療報酬に基づいた料金を請求します。</w:t>
      </w:r>
    </w:p>
    <w:p w:rsidR="00C46908" w:rsidRPr="00107FA7" w:rsidRDefault="00C46908" w:rsidP="00C46908">
      <w:pPr>
        <w:pStyle w:val="a3"/>
        <w:ind w:leftChars="0"/>
        <w:rPr>
          <w:rFonts w:asciiTheme="minorEastAsia" w:hAnsiTheme="minorEastAsia"/>
        </w:rPr>
      </w:pPr>
      <w:r w:rsidRPr="00107FA7">
        <w:rPr>
          <w:rFonts w:asciiTheme="minorEastAsia" w:hAnsiTheme="minorEastAsia" w:hint="eastAsia"/>
        </w:rPr>
        <w:t>主な追加料金</w:t>
      </w:r>
    </w:p>
    <w:p w:rsidR="009A0C0B" w:rsidRPr="00107FA7" w:rsidRDefault="00323AFF" w:rsidP="00E40E28">
      <w:pPr>
        <w:pStyle w:val="a3"/>
        <w:ind w:leftChars="0"/>
        <w:rPr>
          <w:rFonts w:asciiTheme="minorEastAsia" w:hAnsiTheme="minorEastAsia"/>
        </w:rPr>
      </w:pPr>
      <w:r>
        <w:rPr>
          <w:rFonts w:asciiTheme="minorEastAsia" w:hAnsiTheme="minorEastAsia" w:hint="eastAsia"/>
        </w:rPr>
        <w:t>専門</w:t>
      </w:r>
      <w:r w:rsidR="005A480B" w:rsidRPr="00107FA7">
        <w:rPr>
          <w:rFonts w:asciiTheme="minorEastAsia" w:hAnsiTheme="minorEastAsia" w:hint="eastAsia"/>
        </w:rPr>
        <w:t>医が</w:t>
      </w:r>
      <w:r w:rsidR="00E40E28" w:rsidRPr="00107FA7">
        <w:rPr>
          <w:rFonts w:asciiTheme="minorEastAsia" w:hAnsiTheme="minorEastAsia" w:hint="eastAsia"/>
        </w:rPr>
        <w:t>CT、MRIを含む画像診断を行った場合</w:t>
      </w:r>
      <w:r w:rsidR="00E40E28" w:rsidRPr="00107FA7">
        <w:rPr>
          <w:rFonts w:asciiTheme="minorEastAsia" w:hAnsiTheme="minorEastAsia" w:hint="eastAsia"/>
        </w:rPr>
        <w:tab/>
      </w:r>
      <w:r w:rsidR="00E40E28" w:rsidRPr="00107FA7">
        <w:rPr>
          <w:rFonts w:asciiTheme="minorEastAsia" w:hAnsiTheme="minorEastAsia" w:hint="eastAsia"/>
        </w:rPr>
        <w:tab/>
      </w:r>
      <w:r w:rsidR="00A53383">
        <w:rPr>
          <w:rFonts w:asciiTheme="minorEastAsia" w:hAnsiTheme="minorEastAsia" w:hint="eastAsia"/>
        </w:rPr>
        <w:t>4,950</w:t>
      </w:r>
      <w:r w:rsidR="00E40E28" w:rsidRPr="00107FA7">
        <w:rPr>
          <w:rFonts w:asciiTheme="minorEastAsia" w:hAnsiTheme="minorEastAsia" w:hint="eastAsia"/>
        </w:rPr>
        <w:t>円</w:t>
      </w:r>
      <w:r w:rsidR="00A53383">
        <w:rPr>
          <w:rFonts w:asciiTheme="minorEastAsia" w:hAnsiTheme="minorEastAsia" w:hint="eastAsia"/>
        </w:rPr>
        <w:t>（税込</w:t>
      </w:r>
      <w:r w:rsidR="00973D02" w:rsidRPr="00107FA7">
        <w:rPr>
          <w:rFonts w:asciiTheme="minorEastAsia" w:hAnsiTheme="minorEastAsia" w:hint="eastAsia"/>
        </w:rPr>
        <w:t>）</w:t>
      </w:r>
    </w:p>
    <w:p w:rsidR="00E40E28" w:rsidRPr="00107FA7" w:rsidRDefault="00323AFF" w:rsidP="00E40E28">
      <w:pPr>
        <w:pStyle w:val="a3"/>
        <w:ind w:leftChars="0"/>
        <w:rPr>
          <w:rFonts w:asciiTheme="minorEastAsia" w:hAnsiTheme="minorEastAsia"/>
        </w:rPr>
      </w:pPr>
      <w:r>
        <w:rPr>
          <w:rFonts w:asciiTheme="minorEastAsia" w:hAnsiTheme="minorEastAsia" w:hint="eastAsia"/>
        </w:rPr>
        <w:t>専門</w:t>
      </w:r>
      <w:r w:rsidR="005A480B" w:rsidRPr="00107FA7">
        <w:rPr>
          <w:rFonts w:asciiTheme="minorEastAsia" w:hAnsiTheme="minorEastAsia" w:hint="eastAsia"/>
        </w:rPr>
        <w:t>医が</w:t>
      </w:r>
      <w:r w:rsidR="00E40E28" w:rsidRPr="00107FA7">
        <w:rPr>
          <w:rFonts w:asciiTheme="minorEastAsia" w:hAnsiTheme="minorEastAsia" w:hint="eastAsia"/>
        </w:rPr>
        <w:t>CT、MRIを含まない画像診断を行った場合</w:t>
      </w:r>
      <w:r w:rsidR="00E40E28" w:rsidRPr="00107FA7">
        <w:rPr>
          <w:rFonts w:asciiTheme="minorEastAsia" w:hAnsiTheme="minorEastAsia" w:hint="eastAsia"/>
        </w:rPr>
        <w:tab/>
      </w:r>
      <w:r w:rsidR="00E40E28" w:rsidRPr="00107FA7">
        <w:rPr>
          <w:rFonts w:asciiTheme="minorEastAsia" w:hAnsiTheme="minorEastAsia" w:hint="eastAsia"/>
        </w:rPr>
        <w:tab/>
      </w:r>
      <w:r w:rsidR="00A53383">
        <w:rPr>
          <w:rFonts w:asciiTheme="minorEastAsia" w:hAnsiTheme="minorEastAsia" w:hint="eastAsia"/>
        </w:rPr>
        <w:t>3,300</w:t>
      </w:r>
      <w:r w:rsidR="00E40E28" w:rsidRPr="00107FA7">
        <w:rPr>
          <w:rFonts w:asciiTheme="minorEastAsia" w:hAnsiTheme="minorEastAsia" w:hint="eastAsia"/>
        </w:rPr>
        <w:t>円</w:t>
      </w:r>
      <w:r w:rsidR="00A53383">
        <w:rPr>
          <w:rFonts w:asciiTheme="minorEastAsia" w:hAnsiTheme="minorEastAsia" w:hint="eastAsia"/>
        </w:rPr>
        <w:t>（税込</w:t>
      </w:r>
      <w:r w:rsidR="00187281" w:rsidRPr="00107FA7">
        <w:rPr>
          <w:rFonts w:asciiTheme="minorEastAsia" w:hAnsiTheme="minorEastAsia" w:hint="eastAsia"/>
        </w:rPr>
        <w:t>）</w:t>
      </w:r>
    </w:p>
    <w:p w:rsidR="00E6470F" w:rsidRPr="00A17349" w:rsidRDefault="00E6470F" w:rsidP="00E6470F">
      <w:pPr>
        <w:pStyle w:val="a3"/>
        <w:numPr>
          <w:ilvl w:val="1"/>
          <w:numId w:val="1"/>
        </w:numPr>
        <w:ind w:leftChars="0"/>
        <w:rPr>
          <w:rFonts w:asciiTheme="minorEastAsia" w:hAnsiTheme="minorEastAsia"/>
          <w:u w:val="single"/>
        </w:rPr>
      </w:pPr>
      <w:r w:rsidRPr="00A17349">
        <w:rPr>
          <w:rFonts w:asciiTheme="minorEastAsia" w:hAnsiTheme="minorEastAsia" w:hint="eastAsia"/>
          <w:u w:val="single"/>
        </w:rPr>
        <w:t>全額自費で、健康保険は適用されません。</w:t>
      </w:r>
    </w:p>
    <w:p w:rsidR="00E6470F" w:rsidRPr="00107FA7" w:rsidRDefault="00FE1647" w:rsidP="00E6470F">
      <w:pPr>
        <w:pStyle w:val="a3"/>
        <w:numPr>
          <w:ilvl w:val="1"/>
          <w:numId w:val="1"/>
        </w:numPr>
        <w:ind w:leftChars="0"/>
        <w:rPr>
          <w:rFonts w:asciiTheme="minorEastAsia" w:hAnsiTheme="minorEastAsia"/>
        </w:rPr>
      </w:pPr>
      <w:r>
        <w:rPr>
          <w:rFonts w:asciiTheme="minorEastAsia" w:hAnsiTheme="minorEastAsia" w:hint="eastAsia"/>
        </w:rPr>
        <w:t>相談料金は、相談終了後会計</w:t>
      </w:r>
      <w:r w:rsidR="00E6470F" w:rsidRPr="00107FA7">
        <w:rPr>
          <w:rFonts w:asciiTheme="minorEastAsia" w:hAnsiTheme="minorEastAsia" w:hint="eastAsia"/>
        </w:rPr>
        <w:t>にてお支払いいただきます。</w:t>
      </w:r>
    </w:p>
    <w:p w:rsidR="00E6470F" w:rsidRPr="00107FA7" w:rsidRDefault="00E6470F" w:rsidP="00E6470F">
      <w:pPr>
        <w:pStyle w:val="a3"/>
        <w:ind w:leftChars="0"/>
        <w:rPr>
          <w:rFonts w:asciiTheme="minorEastAsia" w:hAnsiTheme="minorEastAsia"/>
        </w:rPr>
      </w:pPr>
    </w:p>
    <w:p w:rsidR="005D78C9" w:rsidRPr="00107FA7" w:rsidRDefault="005D78C9" w:rsidP="005D78C9">
      <w:pPr>
        <w:pStyle w:val="a3"/>
        <w:numPr>
          <w:ilvl w:val="0"/>
          <w:numId w:val="1"/>
        </w:numPr>
        <w:ind w:leftChars="0"/>
        <w:rPr>
          <w:rFonts w:asciiTheme="minorEastAsia" w:hAnsiTheme="minorEastAsia"/>
        </w:rPr>
      </w:pPr>
      <w:r w:rsidRPr="00107FA7">
        <w:rPr>
          <w:rFonts w:asciiTheme="minorEastAsia" w:hAnsiTheme="minorEastAsia" w:hint="eastAsia"/>
        </w:rPr>
        <w:t>セカンドオピニオン外来に</w:t>
      </w:r>
      <w:r w:rsidRPr="00107FA7">
        <w:rPr>
          <w:rFonts w:asciiTheme="minorEastAsia" w:hAnsiTheme="minorEastAsia" w:hint="eastAsia"/>
          <w:color w:val="000000" w:themeColor="text1"/>
        </w:rPr>
        <w:t>当日</w:t>
      </w:r>
      <w:r w:rsidRPr="00107FA7">
        <w:rPr>
          <w:rFonts w:asciiTheme="minorEastAsia" w:hAnsiTheme="minorEastAsia" w:hint="eastAsia"/>
        </w:rPr>
        <w:t>持参していただくもの</w:t>
      </w:r>
    </w:p>
    <w:p w:rsidR="005D78C9" w:rsidRPr="00107FA7" w:rsidRDefault="005D78C9" w:rsidP="005D78C9">
      <w:pPr>
        <w:pStyle w:val="a3"/>
        <w:numPr>
          <w:ilvl w:val="1"/>
          <w:numId w:val="1"/>
        </w:numPr>
        <w:ind w:leftChars="0"/>
        <w:rPr>
          <w:rFonts w:asciiTheme="minorEastAsia" w:hAnsiTheme="minorEastAsia"/>
        </w:rPr>
      </w:pPr>
      <w:r w:rsidRPr="00107FA7">
        <w:rPr>
          <w:rFonts w:asciiTheme="minorEastAsia" w:hAnsiTheme="minorEastAsia" w:hint="eastAsia"/>
        </w:rPr>
        <w:t>必ず必要な物</w:t>
      </w:r>
    </w:p>
    <w:p w:rsidR="00672801" w:rsidRPr="00107FA7" w:rsidRDefault="00C87D51" w:rsidP="00672801">
      <w:pPr>
        <w:pStyle w:val="a3"/>
        <w:ind w:leftChars="0"/>
        <w:rPr>
          <w:rFonts w:asciiTheme="minorEastAsia" w:hAnsiTheme="minorEastAsia"/>
        </w:rPr>
      </w:pPr>
      <w:r w:rsidRPr="00107FA7">
        <w:rPr>
          <w:rFonts w:asciiTheme="minorEastAsia" w:hAnsiTheme="minorEastAsia" w:hint="eastAsia"/>
        </w:rPr>
        <w:t>病気の状態により必要な資料は異なりますが、予約の日程の調整後ご案内させて頂きます。</w:t>
      </w:r>
      <w:r w:rsidR="00672801" w:rsidRPr="00107FA7">
        <w:rPr>
          <w:rFonts w:asciiTheme="minorEastAsia" w:hAnsiTheme="minorEastAsia" w:hint="eastAsia"/>
        </w:rPr>
        <w:t>①診療情報提供書以外の検査資料等はお返ししますので、主治医にご返却をお願いいたします。</w:t>
      </w:r>
    </w:p>
    <w:p w:rsidR="00E6470F" w:rsidRPr="00107FA7" w:rsidRDefault="00E6470F" w:rsidP="00E6470F">
      <w:pPr>
        <w:pStyle w:val="a3"/>
        <w:numPr>
          <w:ilvl w:val="2"/>
          <w:numId w:val="1"/>
        </w:numPr>
        <w:ind w:leftChars="0"/>
        <w:rPr>
          <w:rFonts w:asciiTheme="minorEastAsia" w:hAnsiTheme="minorEastAsia"/>
        </w:rPr>
      </w:pPr>
      <w:r w:rsidRPr="00107FA7">
        <w:rPr>
          <w:rFonts w:asciiTheme="minorEastAsia" w:hAnsiTheme="minorEastAsia" w:hint="eastAsia"/>
        </w:rPr>
        <w:t>診療情報提供書</w:t>
      </w:r>
    </w:p>
    <w:p w:rsidR="00E6470F" w:rsidRPr="00107FA7" w:rsidRDefault="00E6470F" w:rsidP="00E6470F">
      <w:pPr>
        <w:pStyle w:val="a3"/>
        <w:numPr>
          <w:ilvl w:val="2"/>
          <w:numId w:val="1"/>
        </w:numPr>
        <w:ind w:leftChars="0"/>
        <w:rPr>
          <w:rFonts w:asciiTheme="minorEastAsia" w:hAnsiTheme="minorEastAsia"/>
        </w:rPr>
      </w:pPr>
      <w:r w:rsidRPr="00107FA7">
        <w:rPr>
          <w:rFonts w:asciiTheme="minorEastAsia" w:hAnsiTheme="minorEastAsia" w:hint="eastAsia"/>
        </w:rPr>
        <w:t>血液検査記録</w:t>
      </w:r>
    </w:p>
    <w:p w:rsidR="00E6470F" w:rsidRPr="00107FA7" w:rsidRDefault="00E6470F" w:rsidP="00E6470F">
      <w:pPr>
        <w:pStyle w:val="a3"/>
        <w:numPr>
          <w:ilvl w:val="2"/>
          <w:numId w:val="1"/>
        </w:numPr>
        <w:ind w:leftChars="0"/>
        <w:rPr>
          <w:rFonts w:asciiTheme="minorEastAsia" w:hAnsiTheme="minorEastAsia"/>
        </w:rPr>
      </w:pPr>
      <w:r w:rsidRPr="00107FA7">
        <w:rPr>
          <w:rFonts w:asciiTheme="minorEastAsia" w:hAnsiTheme="minorEastAsia" w:hint="eastAsia"/>
        </w:rPr>
        <w:t>生理学的検査の結果（心電図、呼吸機能、脳波等）</w:t>
      </w:r>
    </w:p>
    <w:p w:rsidR="00E6470F" w:rsidRPr="00107FA7" w:rsidRDefault="00C87D51" w:rsidP="00E6470F">
      <w:pPr>
        <w:pStyle w:val="a3"/>
        <w:numPr>
          <w:ilvl w:val="2"/>
          <w:numId w:val="1"/>
        </w:numPr>
        <w:ind w:leftChars="0"/>
        <w:rPr>
          <w:rFonts w:asciiTheme="minorEastAsia" w:hAnsiTheme="minorEastAsia"/>
        </w:rPr>
      </w:pPr>
      <w:r w:rsidRPr="00107FA7">
        <w:rPr>
          <w:rFonts w:asciiTheme="minorEastAsia" w:hAnsiTheme="minorEastAsia" w:hint="eastAsia"/>
        </w:rPr>
        <w:t>レントゲン、CT、MRI検査の画像</w:t>
      </w:r>
    </w:p>
    <w:p w:rsidR="00C87D51" w:rsidRPr="00107FA7" w:rsidRDefault="00C87D51" w:rsidP="00C87D51">
      <w:pPr>
        <w:pStyle w:val="a3"/>
        <w:numPr>
          <w:ilvl w:val="2"/>
          <w:numId w:val="1"/>
        </w:numPr>
        <w:ind w:leftChars="0"/>
        <w:rPr>
          <w:rFonts w:asciiTheme="minorEastAsia" w:hAnsiTheme="minorEastAsia"/>
        </w:rPr>
      </w:pPr>
      <w:r w:rsidRPr="00107FA7">
        <w:rPr>
          <w:rFonts w:asciiTheme="minorEastAsia" w:hAnsiTheme="minorEastAsia" w:hint="eastAsia"/>
        </w:rPr>
        <w:t>超音波検査の結果と画像</w:t>
      </w:r>
    </w:p>
    <w:p w:rsidR="00581829" w:rsidRPr="00107FA7" w:rsidRDefault="00C87D51" w:rsidP="00581829">
      <w:pPr>
        <w:pStyle w:val="a3"/>
        <w:numPr>
          <w:ilvl w:val="2"/>
          <w:numId w:val="1"/>
        </w:numPr>
        <w:ind w:leftChars="0"/>
        <w:rPr>
          <w:rFonts w:asciiTheme="minorEastAsia" w:hAnsiTheme="minorEastAsia"/>
        </w:rPr>
      </w:pPr>
      <w:r w:rsidRPr="00107FA7">
        <w:rPr>
          <w:rFonts w:asciiTheme="minorEastAsia" w:hAnsiTheme="minorEastAsia" w:hint="eastAsia"/>
        </w:rPr>
        <w:t>病理組織検査の報告書</w:t>
      </w:r>
    </w:p>
    <w:p w:rsidR="00581829" w:rsidRPr="00107FA7" w:rsidRDefault="00581829" w:rsidP="00581829">
      <w:pPr>
        <w:pStyle w:val="a3"/>
        <w:numPr>
          <w:ilvl w:val="2"/>
          <w:numId w:val="1"/>
        </w:numPr>
        <w:ind w:leftChars="0"/>
        <w:rPr>
          <w:rFonts w:asciiTheme="minorEastAsia" w:hAnsiTheme="minorEastAsia"/>
        </w:rPr>
      </w:pPr>
      <w:r w:rsidRPr="00107FA7">
        <w:rPr>
          <w:rFonts w:asciiTheme="minorEastAsia" w:hAnsiTheme="minorEastAsia" w:hint="eastAsia"/>
        </w:rPr>
        <w:t>身分証明書（保険証等）</w:t>
      </w:r>
    </w:p>
    <w:p w:rsidR="00C87D51" w:rsidRPr="00107FA7" w:rsidRDefault="00C46908" w:rsidP="00C87D51">
      <w:pPr>
        <w:ind w:left="840"/>
        <w:rPr>
          <w:rFonts w:asciiTheme="minorEastAsia" w:hAnsiTheme="minorEastAsia"/>
        </w:rPr>
      </w:pPr>
      <w:r w:rsidRPr="00323AFF">
        <w:rPr>
          <w:rFonts w:asciiTheme="minorEastAsia" w:hAnsiTheme="minorEastAsia" w:hint="eastAsia"/>
          <w:u w:val="single"/>
        </w:rPr>
        <w:t>※当日、主治医からの情報や検査資料をお持ちで</w:t>
      </w:r>
      <w:r w:rsidR="00C87D51" w:rsidRPr="00323AFF">
        <w:rPr>
          <w:rFonts w:asciiTheme="minorEastAsia" w:hAnsiTheme="minorEastAsia" w:hint="eastAsia"/>
          <w:u w:val="single"/>
        </w:rPr>
        <w:t>ない場合は、一般的なお話しかできず、有効</w:t>
      </w:r>
      <w:r w:rsidR="00C87D51" w:rsidRPr="00323AFF">
        <w:rPr>
          <w:rFonts w:asciiTheme="minorEastAsia" w:hAnsiTheme="minorEastAsia" w:hint="eastAsia"/>
          <w:u w:val="single"/>
        </w:rPr>
        <w:lastRenderedPageBreak/>
        <w:t>なセカンドオピニオンは提供できないため、ご予約いただいてもご相談に応じられない場合がございます。</w:t>
      </w:r>
      <w:r w:rsidR="00C87D51" w:rsidRPr="00107FA7">
        <w:rPr>
          <w:rFonts w:asciiTheme="minorEastAsia" w:hAnsiTheme="minorEastAsia" w:hint="eastAsia"/>
        </w:rPr>
        <w:t>あらかじめご了承ください。</w:t>
      </w:r>
    </w:p>
    <w:p w:rsidR="00C87D51" w:rsidRPr="00107FA7" w:rsidRDefault="00C87D51" w:rsidP="00C87D51">
      <w:pPr>
        <w:pStyle w:val="a3"/>
        <w:ind w:leftChars="0"/>
        <w:rPr>
          <w:rFonts w:asciiTheme="minorEastAsia" w:hAnsiTheme="minorEastAsia"/>
        </w:rPr>
      </w:pPr>
    </w:p>
    <w:p w:rsidR="005D78C9" w:rsidRPr="00107FA7" w:rsidRDefault="005D78C9" w:rsidP="005D78C9">
      <w:pPr>
        <w:pStyle w:val="a3"/>
        <w:numPr>
          <w:ilvl w:val="1"/>
          <w:numId w:val="1"/>
        </w:numPr>
        <w:ind w:leftChars="0"/>
        <w:rPr>
          <w:rFonts w:asciiTheme="minorEastAsia" w:hAnsiTheme="minorEastAsia"/>
        </w:rPr>
      </w:pPr>
      <w:r w:rsidRPr="00107FA7">
        <w:rPr>
          <w:rFonts w:asciiTheme="minorEastAsia" w:hAnsiTheme="minorEastAsia" w:hint="eastAsia"/>
        </w:rPr>
        <w:t>ご本人が来院できず、ご家族だけでご相談を受けられる場合</w:t>
      </w:r>
    </w:p>
    <w:p w:rsidR="00675B40" w:rsidRPr="00107FA7" w:rsidRDefault="00C87D51" w:rsidP="00675B40">
      <w:pPr>
        <w:pStyle w:val="a3"/>
        <w:numPr>
          <w:ilvl w:val="2"/>
          <w:numId w:val="1"/>
        </w:numPr>
        <w:ind w:leftChars="0"/>
        <w:rPr>
          <w:rFonts w:asciiTheme="minorEastAsia" w:hAnsiTheme="minorEastAsia"/>
        </w:rPr>
      </w:pPr>
      <w:r w:rsidRPr="00107FA7">
        <w:rPr>
          <w:rFonts w:asciiTheme="minorEastAsia" w:hAnsiTheme="minorEastAsia" w:hint="eastAsia"/>
        </w:rPr>
        <w:t>患者様ご本人の署名のある相談同意書</w:t>
      </w:r>
    </w:p>
    <w:p w:rsidR="002D10B8" w:rsidRPr="002D10B8" w:rsidRDefault="00C87D51" w:rsidP="002D10B8">
      <w:pPr>
        <w:pStyle w:val="a3"/>
        <w:numPr>
          <w:ilvl w:val="2"/>
          <w:numId w:val="1"/>
        </w:numPr>
        <w:ind w:leftChars="0"/>
        <w:rPr>
          <w:rFonts w:asciiTheme="minorEastAsia" w:hAnsiTheme="minorEastAsia"/>
        </w:rPr>
      </w:pPr>
      <w:r w:rsidRPr="00107FA7">
        <w:rPr>
          <w:rFonts w:asciiTheme="minorEastAsia" w:hAnsiTheme="minorEastAsia" w:hint="eastAsia"/>
        </w:rPr>
        <w:t>患者様ご本人との続柄を示す書類（</w:t>
      </w:r>
      <w:r w:rsidR="00675B40" w:rsidRPr="00107FA7">
        <w:rPr>
          <w:rFonts w:asciiTheme="minorEastAsia" w:hAnsiTheme="minorEastAsia" w:hint="eastAsia"/>
        </w:rPr>
        <w:t>戸籍謄本等</w:t>
      </w:r>
      <w:r w:rsidRPr="00107FA7">
        <w:rPr>
          <w:rFonts w:asciiTheme="minorEastAsia" w:hAnsiTheme="minorEastAsia" w:hint="eastAsia"/>
        </w:rPr>
        <w:t>）</w:t>
      </w:r>
      <w:r w:rsidR="002D10B8">
        <w:rPr>
          <w:rFonts w:asciiTheme="minorEastAsia" w:hAnsiTheme="minorEastAsia" w:hint="eastAsia"/>
        </w:rPr>
        <w:t>又は同居を示す書類（住民票等）</w:t>
      </w:r>
    </w:p>
    <w:p w:rsidR="00675B40" w:rsidRPr="00107FA7" w:rsidRDefault="00675B40" w:rsidP="00C87D51">
      <w:pPr>
        <w:pStyle w:val="a3"/>
        <w:numPr>
          <w:ilvl w:val="2"/>
          <w:numId w:val="1"/>
        </w:numPr>
        <w:ind w:leftChars="0"/>
        <w:rPr>
          <w:rFonts w:asciiTheme="minorEastAsia" w:hAnsiTheme="minorEastAsia"/>
        </w:rPr>
      </w:pPr>
      <w:r w:rsidRPr="00107FA7">
        <w:rPr>
          <w:rFonts w:asciiTheme="minorEastAsia" w:hAnsiTheme="minorEastAsia" w:hint="eastAsia"/>
        </w:rPr>
        <w:t>ご相談者の身分証明書（免許証、パスポート等）</w:t>
      </w:r>
    </w:p>
    <w:p w:rsidR="00C87D51" w:rsidRDefault="00C87D51" w:rsidP="00C87D51">
      <w:pPr>
        <w:pStyle w:val="a3"/>
        <w:numPr>
          <w:ilvl w:val="2"/>
          <w:numId w:val="1"/>
        </w:numPr>
        <w:ind w:leftChars="0"/>
        <w:rPr>
          <w:rFonts w:asciiTheme="minorEastAsia" w:hAnsiTheme="minorEastAsia"/>
        </w:rPr>
      </w:pPr>
      <w:r w:rsidRPr="00107FA7">
        <w:rPr>
          <w:rFonts w:asciiTheme="minorEastAsia" w:hAnsiTheme="minorEastAsia" w:hint="eastAsia"/>
        </w:rPr>
        <w:t>病状等により同意書の記入ができない場合は、そのことを確認できる書類</w:t>
      </w:r>
    </w:p>
    <w:p w:rsidR="00951343" w:rsidRDefault="00951343" w:rsidP="00C87D51">
      <w:pPr>
        <w:pStyle w:val="a3"/>
        <w:numPr>
          <w:ilvl w:val="2"/>
          <w:numId w:val="1"/>
        </w:numPr>
        <w:ind w:leftChars="0"/>
        <w:rPr>
          <w:rFonts w:asciiTheme="minorEastAsia" w:hAnsiTheme="minorEastAsia"/>
        </w:rPr>
      </w:pPr>
      <w:r>
        <w:rPr>
          <w:rFonts w:asciiTheme="minorEastAsia" w:hAnsiTheme="minorEastAsia"/>
        </w:rPr>
        <w:t>患部を撮影した写真（その他当院医師が指定する資料）</w:t>
      </w:r>
    </w:p>
    <w:p w:rsidR="005D78C9" w:rsidRPr="00107FA7" w:rsidRDefault="005D78C9" w:rsidP="005D78C9">
      <w:pPr>
        <w:pStyle w:val="a3"/>
        <w:numPr>
          <w:ilvl w:val="1"/>
          <w:numId w:val="1"/>
        </w:numPr>
        <w:ind w:leftChars="0"/>
        <w:rPr>
          <w:rFonts w:asciiTheme="minorEastAsia" w:hAnsiTheme="minorEastAsia"/>
        </w:rPr>
      </w:pPr>
      <w:r w:rsidRPr="00107FA7">
        <w:rPr>
          <w:rFonts w:asciiTheme="minorEastAsia" w:hAnsiTheme="minorEastAsia" w:hint="eastAsia"/>
        </w:rPr>
        <w:t>患者様が18歳未満の場合</w:t>
      </w:r>
    </w:p>
    <w:p w:rsidR="00C87D51" w:rsidRPr="00107FA7" w:rsidRDefault="00675B40" w:rsidP="00C87D51">
      <w:pPr>
        <w:pStyle w:val="a3"/>
        <w:numPr>
          <w:ilvl w:val="2"/>
          <w:numId w:val="1"/>
        </w:numPr>
        <w:ind w:leftChars="0"/>
        <w:rPr>
          <w:rFonts w:asciiTheme="minorEastAsia" w:hAnsiTheme="minorEastAsia"/>
        </w:rPr>
      </w:pPr>
      <w:r w:rsidRPr="00107FA7">
        <w:rPr>
          <w:rFonts w:asciiTheme="minorEastAsia" w:hAnsiTheme="minorEastAsia" w:hint="eastAsia"/>
        </w:rPr>
        <w:t>患者様ご本人との続柄を示す書類（戸籍謄本等</w:t>
      </w:r>
      <w:r w:rsidR="00C87D51" w:rsidRPr="00107FA7">
        <w:rPr>
          <w:rFonts w:asciiTheme="minorEastAsia" w:hAnsiTheme="minorEastAsia" w:hint="eastAsia"/>
        </w:rPr>
        <w:t>）</w:t>
      </w:r>
    </w:p>
    <w:p w:rsidR="00675B40" w:rsidRPr="00107FA7" w:rsidRDefault="00675B40" w:rsidP="00C87D51">
      <w:pPr>
        <w:pStyle w:val="a3"/>
        <w:numPr>
          <w:ilvl w:val="2"/>
          <w:numId w:val="1"/>
        </w:numPr>
        <w:ind w:leftChars="0"/>
        <w:rPr>
          <w:rFonts w:asciiTheme="minorEastAsia" w:hAnsiTheme="minorEastAsia"/>
        </w:rPr>
      </w:pPr>
      <w:r w:rsidRPr="00107FA7">
        <w:rPr>
          <w:rFonts w:asciiTheme="minorEastAsia" w:hAnsiTheme="minorEastAsia" w:hint="eastAsia"/>
        </w:rPr>
        <w:t>ご相談者の身分証明書（免許証、パスポート等）</w:t>
      </w:r>
    </w:p>
    <w:p w:rsidR="0018290C" w:rsidRPr="00107FA7" w:rsidRDefault="0018290C" w:rsidP="0018290C">
      <w:pPr>
        <w:pStyle w:val="a3"/>
        <w:ind w:leftChars="0" w:left="1260"/>
        <w:rPr>
          <w:rFonts w:asciiTheme="minorEastAsia" w:hAnsiTheme="minorEastAsia"/>
        </w:rPr>
      </w:pPr>
    </w:p>
    <w:p w:rsidR="005D78C9" w:rsidRPr="00107FA7" w:rsidRDefault="005D78C9" w:rsidP="005D78C9">
      <w:pPr>
        <w:pStyle w:val="a3"/>
        <w:numPr>
          <w:ilvl w:val="0"/>
          <w:numId w:val="1"/>
        </w:numPr>
        <w:ind w:leftChars="0"/>
        <w:rPr>
          <w:rFonts w:asciiTheme="minorEastAsia" w:hAnsiTheme="minorEastAsia"/>
        </w:rPr>
      </w:pPr>
      <w:r w:rsidRPr="00107FA7">
        <w:rPr>
          <w:rFonts w:asciiTheme="minorEastAsia" w:hAnsiTheme="minorEastAsia" w:hint="eastAsia"/>
        </w:rPr>
        <w:t>セカンドオピニオン外来を受けるまでの主な手順</w:t>
      </w:r>
    </w:p>
    <w:p w:rsidR="00C87D51" w:rsidRPr="00107FA7" w:rsidRDefault="00C87D51" w:rsidP="00C87D51">
      <w:pPr>
        <w:pStyle w:val="a3"/>
        <w:numPr>
          <w:ilvl w:val="1"/>
          <w:numId w:val="1"/>
        </w:numPr>
        <w:ind w:leftChars="0"/>
        <w:rPr>
          <w:rFonts w:asciiTheme="minorEastAsia" w:hAnsiTheme="minorEastAsia"/>
        </w:rPr>
      </w:pPr>
      <w:r w:rsidRPr="00107FA7">
        <w:rPr>
          <w:rFonts w:asciiTheme="minorEastAsia" w:hAnsiTheme="minorEastAsia" w:hint="eastAsia"/>
        </w:rPr>
        <w:t>主治医にセカンドオピニオンをとりたい旨相談し、同意を得る。</w:t>
      </w:r>
    </w:p>
    <w:p w:rsidR="00C87D51" w:rsidRPr="00107FA7" w:rsidRDefault="009E34DF" w:rsidP="00C87D51">
      <w:pPr>
        <w:pStyle w:val="a3"/>
        <w:numPr>
          <w:ilvl w:val="1"/>
          <w:numId w:val="1"/>
        </w:numPr>
        <w:ind w:leftChars="0"/>
        <w:rPr>
          <w:rFonts w:asciiTheme="minorEastAsia" w:hAnsiTheme="minorEastAsia"/>
        </w:rPr>
      </w:pPr>
      <w:r w:rsidRPr="00107FA7">
        <w:rPr>
          <w:rFonts w:asciiTheme="minorEastAsia" w:hAnsiTheme="minorEastAsia" w:hint="eastAsia"/>
        </w:rPr>
        <w:t>「セカンドオ</w:t>
      </w:r>
      <w:r w:rsidR="00A53383">
        <w:rPr>
          <w:rFonts w:asciiTheme="minorEastAsia" w:hAnsiTheme="minorEastAsia" w:hint="eastAsia"/>
        </w:rPr>
        <w:t>ピニオン外来のご案内」（本紙）をご確認の上、セカンドオピニオン申込書に記入、捺印する</w:t>
      </w:r>
      <w:r w:rsidRPr="00107FA7">
        <w:rPr>
          <w:rFonts w:asciiTheme="minorEastAsia" w:hAnsiTheme="minorEastAsia" w:hint="eastAsia"/>
        </w:rPr>
        <w:t>。</w:t>
      </w:r>
    </w:p>
    <w:p w:rsidR="00E2020E" w:rsidRPr="00107FA7" w:rsidRDefault="00323AFF" w:rsidP="00E2020E">
      <w:pPr>
        <w:pStyle w:val="a3"/>
        <w:numPr>
          <w:ilvl w:val="1"/>
          <w:numId w:val="1"/>
        </w:numPr>
        <w:ind w:leftChars="0"/>
        <w:rPr>
          <w:rFonts w:asciiTheme="minorEastAsia" w:hAnsiTheme="minorEastAsia"/>
        </w:rPr>
      </w:pPr>
      <w:r>
        <w:rPr>
          <w:rFonts w:asciiTheme="minorEastAsia" w:hAnsiTheme="minorEastAsia" w:hint="eastAsia"/>
        </w:rPr>
        <w:t>必要書類を当院</w:t>
      </w:r>
      <w:r w:rsidR="00E2020E" w:rsidRPr="00107FA7">
        <w:rPr>
          <w:rFonts w:asciiTheme="minorEastAsia" w:hAnsiTheme="minorEastAsia" w:hint="eastAsia"/>
        </w:rPr>
        <w:t>セカンドオピニオン外来担当まで送付する。</w:t>
      </w:r>
    </w:p>
    <w:p w:rsidR="00C87D51" w:rsidRPr="00107FA7" w:rsidRDefault="00E2020E" w:rsidP="00E2020E">
      <w:pPr>
        <w:ind w:left="840"/>
        <w:rPr>
          <w:rFonts w:asciiTheme="minorEastAsia" w:hAnsiTheme="minorEastAsia"/>
        </w:rPr>
      </w:pPr>
      <w:r w:rsidRPr="00107FA7">
        <w:rPr>
          <w:rFonts w:asciiTheme="minorEastAsia" w:hAnsiTheme="minorEastAsia" w:hint="eastAsia"/>
        </w:rPr>
        <w:t>【必要書類】</w:t>
      </w:r>
    </w:p>
    <w:p w:rsidR="009E34DF" w:rsidRPr="00107FA7" w:rsidRDefault="009E34DF" w:rsidP="00C87D51">
      <w:pPr>
        <w:pStyle w:val="a3"/>
        <w:numPr>
          <w:ilvl w:val="2"/>
          <w:numId w:val="1"/>
        </w:numPr>
        <w:ind w:leftChars="0"/>
        <w:rPr>
          <w:rFonts w:asciiTheme="minorEastAsia" w:hAnsiTheme="minorEastAsia"/>
        </w:rPr>
      </w:pPr>
      <w:r w:rsidRPr="00107FA7">
        <w:rPr>
          <w:rFonts w:asciiTheme="minorEastAsia" w:hAnsiTheme="minorEastAsia" w:hint="eastAsia"/>
        </w:rPr>
        <w:t>セカンドオピニオン外来申込書</w:t>
      </w:r>
    </w:p>
    <w:p w:rsidR="009E34DF" w:rsidRPr="00107FA7" w:rsidRDefault="009E34DF" w:rsidP="00C87D51">
      <w:pPr>
        <w:pStyle w:val="a3"/>
        <w:numPr>
          <w:ilvl w:val="2"/>
          <w:numId w:val="1"/>
        </w:numPr>
        <w:ind w:leftChars="0"/>
        <w:rPr>
          <w:rFonts w:asciiTheme="minorEastAsia" w:hAnsiTheme="minorEastAsia"/>
        </w:rPr>
      </w:pPr>
      <w:r w:rsidRPr="00107FA7">
        <w:rPr>
          <w:rFonts w:asciiTheme="minorEastAsia" w:hAnsiTheme="minorEastAsia" w:hint="eastAsia"/>
        </w:rPr>
        <w:t>セカンドオピニオン外来相談シート</w:t>
      </w:r>
    </w:p>
    <w:p w:rsidR="005A480B" w:rsidRPr="00A53383" w:rsidRDefault="009E34DF" w:rsidP="00A53383">
      <w:pPr>
        <w:pStyle w:val="a3"/>
        <w:numPr>
          <w:ilvl w:val="2"/>
          <w:numId w:val="1"/>
        </w:numPr>
        <w:ind w:leftChars="0"/>
        <w:rPr>
          <w:rFonts w:asciiTheme="minorEastAsia" w:hAnsiTheme="minorEastAsia"/>
        </w:rPr>
      </w:pPr>
      <w:r w:rsidRPr="00107FA7">
        <w:rPr>
          <w:rFonts w:asciiTheme="minorEastAsia" w:hAnsiTheme="minorEastAsia" w:hint="eastAsia"/>
        </w:rPr>
        <w:t>相談同意書（患者様ご本人が来院できない場合）</w:t>
      </w:r>
    </w:p>
    <w:p w:rsidR="00E2020E" w:rsidRPr="00107FA7" w:rsidRDefault="00E2020E" w:rsidP="00E2020E">
      <w:pPr>
        <w:ind w:left="840"/>
        <w:rPr>
          <w:rFonts w:asciiTheme="minorEastAsia" w:hAnsiTheme="minorEastAsia"/>
        </w:rPr>
      </w:pPr>
      <w:r w:rsidRPr="00107FA7">
        <w:rPr>
          <w:rFonts w:asciiTheme="minorEastAsia" w:hAnsiTheme="minorEastAsia" w:hint="eastAsia"/>
        </w:rPr>
        <w:t>【送付先】</w:t>
      </w:r>
    </w:p>
    <w:p w:rsidR="00E2020E" w:rsidRPr="00107FA7" w:rsidRDefault="00E2020E" w:rsidP="00E2020E">
      <w:pPr>
        <w:ind w:left="840"/>
        <w:rPr>
          <w:rFonts w:asciiTheme="minorEastAsia" w:hAnsiTheme="minorEastAsia"/>
        </w:rPr>
      </w:pPr>
      <w:r w:rsidRPr="00107FA7">
        <w:rPr>
          <w:rFonts w:asciiTheme="minorEastAsia" w:hAnsiTheme="minorEastAsia" w:hint="eastAsia"/>
        </w:rPr>
        <w:t>〒</w:t>
      </w:r>
      <w:r w:rsidR="00951343">
        <w:rPr>
          <w:rFonts w:asciiTheme="minorEastAsia" w:hAnsiTheme="minorEastAsia" w:hint="eastAsia"/>
        </w:rPr>
        <w:t>155-0031</w:t>
      </w:r>
    </w:p>
    <w:p w:rsidR="00E2020E" w:rsidRPr="00107FA7" w:rsidRDefault="00951343" w:rsidP="00E2020E">
      <w:pPr>
        <w:ind w:left="840"/>
        <w:rPr>
          <w:rFonts w:asciiTheme="minorEastAsia" w:hAnsiTheme="minorEastAsia"/>
        </w:rPr>
      </w:pPr>
      <w:r>
        <w:rPr>
          <w:rFonts w:asciiTheme="minorEastAsia" w:hAnsiTheme="minorEastAsia" w:hint="eastAsia"/>
        </w:rPr>
        <w:t>東京都世田谷区北沢2-8-16</w:t>
      </w:r>
    </w:p>
    <w:p w:rsidR="00E2020E" w:rsidRPr="00107FA7" w:rsidRDefault="00951343" w:rsidP="00E2020E">
      <w:pPr>
        <w:ind w:left="840"/>
        <w:rPr>
          <w:rFonts w:asciiTheme="minorEastAsia" w:hAnsiTheme="minorEastAsia"/>
        </w:rPr>
      </w:pPr>
      <w:r>
        <w:rPr>
          <w:rFonts w:asciiTheme="minorEastAsia" w:hAnsiTheme="minorEastAsia" w:hint="eastAsia"/>
        </w:rPr>
        <w:t>下北沢病院</w:t>
      </w:r>
      <w:r w:rsidR="00323AFF">
        <w:rPr>
          <w:rFonts w:asciiTheme="minorEastAsia" w:hAnsiTheme="minorEastAsia" w:hint="eastAsia"/>
        </w:rPr>
        <w:t xml:space="preserve">　</w:t>
      </w:r>
      <w:r w:rsidR="00E2020E" w:rsidRPr="00107FA7">
        <w:rPr>
          <w:rFonts w:asciiTheme="minorEastAsia" w:hAnsiTheme="minorEastAsia" w:hint="eastAsia"/>
        </w:rPr>
        <w:t>セカンドオピニオン外来担当　宛</w:t>
      </w:r>
    </w:p>
    <w:p w:rsidR="00E2020E" w:rsidRPr="00107FA7" w:rsidRDefault="00E2020E" w:rsidP="00E6470F">
      <w:pPr>
        <w:pStyle w:val="a3"/>
        <w:numPr>
          <w:ilvl w:val="1"/>
          <w:numId w:val="1"/>
        </w:numPr>
        <w:ind w:leftChars="0"/>
        <w:rPr>
          <w:rFonts w:asciiTheme="minorEastAsia" w:hAnsiTheme="minorEastAsia"/>
        </w:rPr>
      </w:pPr>
      <w:r w:rsidRPr="00107FA7">
        <w:rPr>
          <w:rFonts w:asciiTheme="minorEastAsia" w:hAnsiTheme="minorEastAsia" w:hint="eastAsia"/>
        </w:rPr>
        <w:t>当院より相談の可否、必要な資料、相談</w:t>
      </w:r>
      <w:r w:rsidR="008B41F8" w:rsidRPr="00107FA7">
        <w:rPr>
          <w:rFonts w:asciiTheme="minorEastAsia" w:hAnsiTheme="minorEastAsia" w:hint="eastAsia"/>
        </w:rPr>
        <w:t>候補</w:t>
      </w:r>
      <w:r w:rsidRPr="00107FA7">
        <w:rPr>
          <w:rFonts w:asciiTheme="minorEastAsia" w:hAnsiTheme="minorEastAsia" w:hint="eastAsia"/>
        </w:rPr>
        <w:t>日などを電話にてお知らせする。</w:t>
      </w:r>
    </w:p>
    <w:p w:rsidR="00E2020E" w:rsidRPr="00107FA7" w:rsidRDefault="008B41F8" w:rsidP="00E2020E">
      <w:pPr>
        <w:pStyle w:val="a3"/>
        <w:numPr>
          <w:ilvl w:val="1"/>
          <w:numId w:val="1"/>
        </w:numPr>
        <w:ind w:leftChars="0"/>
        <w:rPr>
          <w:rFonts w:asciiTheme="minorEastAsia" w:hAnsiTheme="minorEastAsia"/>
        </w:rPr>
      </w:pPr>
      <w:r w:rsidRPr="00107FA7">
        <w:rPr>
          <w:rFonts w:asciiTheme="minorEastAsia" w:hAnsiTheme="minorEastAsia" w:hint="eastAsia"/>
        </w:rPr>
        <w:t>当日、</w:t>
      </w:r>
      <w:r w:rsidR="00E2020E" w:rsidRPr="00107FA7">
        <w:rPr>
          <w:rFonts w:asciiTheme="minorEastAsia" w:hAnsiTheme="minorEastAsia" w:hint="eastAsia"/>
        </w:rPr>
        <w:t>指定日時の45</w:t>
      </w:r>
      <w:r w:rsidR="00A53383">
        <w:rPr>
          <w:rFonts w:asciiTheme="minorEastAsia" w:hAnsiTheme="minorEastAsia" w:hint="eastAsia"/>
        </w:rPr>
        <w:t>分前までにご来院いただき、1階</w:t>
      </w:r>
      <w:r w:rsidR="00E2020E" w:rsidRPr="00107FA7">
        <w:rPr>
          <w:rFonts w:asciiTheme="minorEastAsia" w:hAnsiTheme="minorEastAsia" w:hint="eastAsia"/>
        </w:rPr>
        <w:t>受付にて受付を行う。</w:t>
      </w:r>
    </w:p>
    <w:p w:rsidR="00E6470F" w:rsidRPr="00107FA7" w:rsidRDefault="00E2020E" w:rsidP="00E6470F">
      <w:pPr>
        <w:pStyle w:val="a3"/>
        <w:numPr>
          <w:ilvl w:val="1"/>
          <w:numId w:val="1"/>
        </w:numPr>
        <w:ind w:leftChars="0"/>
        <w:rPr>
          <w:rFonts w:asciiTheme="minorEastAsia" w:hAnsiTheme="minorEastAsia"/>
        </w:rPr>
      </w:pPr>
      <w:r w:rsidRPr="00107FA7">
        <w:rPr>
          <w:rFonts w:asciiTheme="minorEastAsia" w:hAnsiTheme="minorEastAsia" w:hint="eastAsia"/>
        </w:rPr>
        <w:t>相談終了後、主治医への相談結果報告書</w:t>
      </w:r>
      <w:r w:rsidR="00E6470F" w:rsidRPr="00107FA7">
        <w:rPr>
          <w:rFonts w:asciiTheme="minorEastAsia" w:hAnsiTheme="minorEastAsia" w:hint="eastAsia"/>
        </w:rPr>
        <w:t>を作成し、患者様にお渡し</w:t>
      </w:r>
      <w:r w:rsidR="008B41F8" w:rsidRPr="00107FA7">
        <w:rPr>
          <w:rFonts w:asciiTheme="minorEastAsia" w:hAnsiTheme="minorEastAsia" w:hint="eastAsia"/>
        </w:rPr>
        <w:t>する</w:t>
      </w:r>
      <w:r w:rsidR="00E6470F" w:rsidRPr="00107FA7">
        <w:rPr>
          <w:rFonts w:asciiTheme="minorEastAsia" w:hAnsiTheme="minorEastAsia" w:hint="eastAsia"/>
        </w:rPr>
        <w:t>。</w:t>
      </w:r>
    </w:p>
    <w:p w:rsidR="00E2020E" w:rsidRPr="00107FA7" w:rsidRDefault="00E2020E" w:rsidP="00E2020E">
      <w:pPr>
        <w:pStyle w:val="a3"/>
        <w:ind w:leftChars="0"/>
        <w:rPr>
          <w:rFonts w:asciiTheme="minorEastAsia" w:hAnsiTheme="minorEastAsia"/>
        </w:rPr>
      </w:pPr>
      <w:r w:rsidRPr="00107FA7">
        <w:rPr>
          <w:rFonts w:asciiTheme="minorEastAsia" w:hAnsiTheme="minorEastAsia" w:hint="eastAsia"/>
        </w:rPr>
        <w:t>※当日のお渡しが困難な場合は、主治医に直接郵送いたします。</w:t>
      </w:r>
    </w:p>
    <w:p w:rsidR="00E2020E" w:rsidRPr="00107FA7" w:rsidRDefault="00E2020E" w:rsidP="00E6470F">
      <w:pPr>
        <w:pStyle w:val="a3"/>
        <w:numPr>
          <w:ilvl w:val="1"/>
          <w:numId w:val="1"/>
        </w:numPr>
        <w:ind w:leftChars="0"/>
        <w:rPr>
          <w:rFonts w:asciiTheme="minorEastAsia" w:hAnsiTheme="minorEastAsia"/>
        </w:rPr>
      </w:pPr>
      <w:r w:rsidRPr="00107FA7">
        <w:rPr>
          <w:rFonts w:asciiTheme="minorEastAsia" w:hAnsiTheme="minorEastAsia" w:hint="eastAsia"/>
        </w:rPr>
        <w:t>主治医に、相談結果報告書を持参し、検査データの返却を行う。</w:t>
      </w:r>
    </w:p>
    <w:p w:rsidR="00E2020E" w:rsidRPr="00107FA7" w:rsidRDefault="00E2020E" w:rsidP="00E6470F">
      <w:pPr>
        <w:pStyle w:val="a3"/>
        <w:ind w:leftChars="0"/>
        <w:rPr>
          <w:rFonts w:asciiTheme="minorEastAsia" w:hAnsiTheme="minorEastAsia"/>
        </w:rPr>
      </w:pPr>
    </w:p>
    <w:p w:rsidR="005D78C9" w:rsidRPr="00107FA7" w:rsidRDefault="005D78C9" w:rsidP="005D78C9">
      <w:pPr>
        <w:pStyle w:val="a3"/>
        <w:numPr>
          <w:ilvl w:val="0"/>
          <w:numId w:val="1"/>
        </w:numPr>
        <w:ind w:leftChars="0"/>
        <w:rPr>
          <w:rFonts w:asciiTheme="minorEastAsia" w:hAnsiTheme="minorEastAsia"/>
        </w:rPr>
      </w:pPr>
      <w:r w:rsidRPr="00107FA7">
        <w:rPr>
          <w:rFonts w:asciiTheme="minorEastAsia" w:hAnsiTheme="minorEastAsia" w:hint="eastAsia"/>
        </w:rPr>
        <w:t>その他</w:t>
      </w:r>
    </w:p>
    <w:p w:rsidR="00672801" w:rsidRPr="00107FA7" w:rsidRDefault="00672801" w:rsidP="00672801">
      <w:pPr>
        <w:pStyle w:val="a3"/>
        <w:numPr>
          <w:ilvl w:val="1"/>
          <w:numId w:val="1"/>
        </w:numPr>
        <w:ind w:leftChars="0"/>
        <w:rPr>
          <w:rFonts w:asciiTheme="minorEastAsia" w:hAnsiTheme="minorEastAsia"/>
        </w:rPr>
      </w:pPr>
      <w:r w:rsidRPr="00107FA7">
        <w:rPr>
          <w:rFonts w:asciiTheme="minorEastAsia" w:hAnsiTheme="minorEastAsia" w:hint="eastAsia"/>
        </w:rPr>
        <w:t>申し込みのキャンセルや相談の変更を希望する場合は、お早めにご連絡ください。</w:t>
      </w:r>
    </w:p>
    <w:p w:rsidR="00672801" w:rsidRPr="00107FA7" w:rsidRDefault="00672801" w:rsidP="00672801">
      <w:pPr>
        <w:pStyle w:val="a3"/>
        <w:numPr>
          <w:ilvl w:val="1"/>
          <w:numId w:val="1"/>
        </w:numPr>
        <w:ind w:leftChars="0"/>
        <w:rPr>
          <w:rFonts w:asciiTheme="minorEastAsia" w:hAnsiTheme="minorEastAsia"/>
        </w:rPr>
      </w:pPr>
      <w:r w:rsidRPr="00107FA7">
        <w:rPr>
          <w:rFonts w:asciiTheme="minorEastAsia" w:hAnsiTheme="minorEastAsia" w:hint="eastAsia"/>
        </w:rPr>
        <w:t>当院のセカンドオピニオン外来では、転医をお勧めすることはありません。最初から転医をご希望の場合には、この外来の対象となりません。</w:t>
      </w:r>
    </w:p>
    <w:p w:rsidR="00672801" w:rsidRPr="00107FA7" w:rsidRDefault="00672801" w:rsidP="00672801">
      <w:pPr>
        <w:pStyle w:val="a3"/>
        <w:numPr>
          <w:ilvl w:val="1"/>
          <w:numId w:val="1"/>
        </w:numPr>
        <w:ind w:leftChars="0"/>
        <w:rPr>
          <w:rFonts w:asciiTheme="minorEastAsia" w:hAnsiTheme="minorEastAsia"/>
        </w:rPr>
      </w:pPr>
      <w:r w:rsidRPr="00107FA7">
        <w:rPr>
          <w:rFonts w:asciiTheme="minorEastAsia" w:hAnsiTheme="minorEastAsia" w:hint="eastAsia"/>
        </w:rPr>
        <w:t>実施当日、相談内容が「セカンドオピニオン外来をお受けできない場合」に該当する内容であった場合は途中であっても中断いたします。</w:t>
      </w:r>
    </w:p>
    <w:p w:rsidR="00B020D9" w:rsidRPr="00107FA7" w:rsidRDefault="00672801" w:rsidP="00B020D9">
      <w:pPr>
        <w:pStyle w:val="a3"/>
        <w:ind w:leftChars="0"/>
        <w:rPr>
          <w:rFonts w:asciiTheme="minorEastAsia" w:hAnsiTheme="minorEastAsia"/>
        </w:rPr>
      </w:pPr>
      <w:r w:rsidRPr="00107FA7">
        <w:rPr>
          <w:rFonts w:asciiTheme="minorEastAsia" w:hAnsiTheme="minorEastAsia" w:hint="eastAsia"/>
        </w:rPr>
        <w:t>※料金は経過した時間で発生いたします。</w:t>
      </w:r>
    </w:p>
    <w:p w:rsidR="00B020D9" w:rsidRPr="00107FA7" w:rsidRDefault="00B020D9" w:rsidP="00672801">
      <w:pPr>
        <w:pStyle w:val="a3"/>
        <w:numPr>
          <w:ilvl w:val="1"/>
          <w:numId w:val="1"/>
        </w:numPr>
        <w:ind w:leftChars="0"/>
        <w:rPr>
          <w:rFonts w:asciiTheme="minorEastAsia" w:hAnsiTheme="minorEastAsia"/>
        </w:rPr>
      </w:pPr>
      <w:r w:rsidRPr="00107FA7">
        <w:rPr>
          <w:rFonts w:asciiTheme="minorEastAsia" w:hAnsiTheme="minorEastAsia" w:hint="eastAsia"/>
        </w:rPr>
        <w:t>時間に遅れる場合は、必ずご連絡をお願いいたします。30</w:t>
      </w:r>
      <w:r w:rsidR="00410676" w:rsidRPr="00107FA7">
        <w:rPr>
          <w:rFonts w:asciiTheme="minorEastAsia" w:hAnsiTheme="minorEastAsia" w:hint="eastAsia"/>
        </w:rPr>
        <w:t>分</w:t>
      </w:r>
      <w:r w:rsidRPr="00107FA7">
        <w:rPr>
          <w:rFonts w:asciiTheme="minorEastAsia" w:hAnsiTheme="minorEastAsia" w:hint="eastAsia"/>
        </w:rPr>
        <w:t>以上遅れた場合は、キャンセルと</w:t>
      </w:r>
      <w:r w:rsidRPr="00107FA7">
        <w:rPr>
          <w:rFonts w:asciiTheme="minorEastAsia" w:hAnsiTheme="minorEastAsia" w:hint="eastAsia"/>
        </w:rPr>
        <w:lastRenderedPageBreak/>
        <w:t>なりますので、時間に余裕を持ってお越し下さい。</w:t>
      </w:r>
    </w:p>
    <w:p w:rsidR="00672801" w:rsidRPr="00107FA7" w:rsidRDefault="00672801" w:rsidP="00672801">
      <w:pPr>
        <w:pStyle w:val="a3"/>
        <w:numPr>
          <w:ilvl w:val="1"/>
          <w:numId w:val="1"/>
        </w:numPr>
        <w:ind w:leftChars="0"/>
        <w:rPr>
          <w:rFonts w:asciiTheme="minorEastAsia" w:hAnsiTheme="minorEastAsia"/>
        </w:rPr>
      </w:pPr>
      <w:r w:rsidRPr="00107FA7">
        <w:rPr>
          <w:rFonts w:asciiTheme="minorEastAsia" w:hAnsiTheme="minorEastAsia" w:hint="eastAsia"/>
        </w:rPr>
        <w:t>相談中の録音・録画はご遠慮願います。</w:t>
      </w:r>
    </w:p>
    <w:p w:rsidR="00672801" w:rsidRDefault="00B020D9" w:rsidP="00336F58">
      <w:pPr>
        <w:pStyle w:val="a3"/>
        <w:numPr>
          <w:ilvl w:val="1"/>
          <w:numId w:val="1"/>
        </w:numPr>
        <w:ind w:leftChars="0"/>
        <w:rPr>
          <w:rFonts w:asciiTheme="minorEastAsia" w:hAnsiTheme="minorEastAsia"/>
        </w:rPr>
      </w:pPr>
      <w:r w:rsidRPr="00107FA7">
        <w:rPr>
          <w:rFonts w:asciiTheme="minorEastAsia" w:hAnsiTheme="minorEastAsia" w:hint="eastAsia"/>
        </w:rPr>
        <w:t>日本語が話せない方は、通訳をお連れください。</w:t>
      </w:r>
    </w:p>
    <w:p w:rsidR="00ED0F01" w:rsidRDefault="00ED0F01" w:rsidP="00ED0F01">
      <w:pPr>
        <w:pStyle w:val="a3"/>
        <w:ind w:leftChars="0" w:left="420"/>
        <w:rPr>
          <w:rFonts w:asciiTheme="minorEastAsia" w:hAnsiTheme="minorEastAsia"/>
        </w:rPr>
      </w:pPr>
    </w:p>
    <w:p w:rsidR="00ED0F01" w:rsidRDefault="00ED0F01" w:rsidP="00ED0F01">
      <w:pPr>
        <w:pStyle w:val="a3"/>
        <w:ind w:leftChars="0" w:left="420"/>
        <w:rPr>
          <w:rFonts w:asciiTheme="minorEastAsia" w:hAnsiTheme="minorEastAsia"/>
        </w:rPr>
      </w:pPr>
    </w:p>
    <w:p w:rsidR="00ED0F01" w:rsidRPr="00ED0F01" w:rsidRDefault="00ED0F01" w:rsidP="00ED0F01">
      <w:pPr>
        <w:ind w:left="5040" w:firstLine="840"/>
        <w:jc w:val="left"/>
        <w:rPr>
          <w:rFonts w:asciiTheme="minorEastAsia" w:hAnsiTheme="minorEastAsia"/>
        </w:rPr>
      </w:pPr>
      <w:r w:rsidRPr="00ED0F01">
        <w:rPr>
          <w:rFonts w:asciiTheme="minorEastAsia" w:hAnsiTheme="minorEastAsia"/>
        </w:rPr>
        <w:t>医療法人社団青泉会下北沢病院</w:t>
      </w:r>
    </w:p>
    <w:p w:rsidR="00ED0F01" w:rsidRDefault="00ED0F01" w:rsidP="00ED0F01">
      <w:pPr>
        <w:pStyle w:val="a3"/>
        <w:ind w:leftChars="0" w:left="5880"/>
        <w:jc w:val="left"/>
        <w:rPr>
          <w:rFonts w:asciiTheme="minorEastAsia" w:hAnsiTheme="minorEastAsia"/>
        </w:rPr>
      </w:pPr>
      <w:r>
        <w:rPr>
          <w:rFonts w:asciiTheme="minorEastAsia" w:hAnsiTheme="minorEastAsia"/>
        </w:rPr>
        <w:t>セカンドオピニオン担当</w:t>
      </w:r>
      <w:r w:rsidR="00323AFF">
        <w:rPr>
          <w:rFonts w:asciiTheme="minorEastAsia" w:hAnsiTheme="minorEastAsia"/>
        </w:rPr>
        <w:t xml:space="preserve">　敞田</w:t>
      </w:r>
    </w:p>
    <w:p w:rsidR="00ED0F01" w:rsidRPr="00ED0F01" w:rsidRDefault="00ED0F01" w:rsidP="00ED0F01">
      <w:pPr>
        <w:pStyle w:val="a3"/>
        <w:ind w:leftChars="0" w:left="5460" w:firstLine="420"/>
        <w:jc w:val="left"/>
        <w:rPr>
          <w:rFonts w:asciiTheme="minorEastAsia" w:hAnsiTheme="minorEastAsia"/>
        </w:rPr>
      </w:pPr>
      <w:r>
        <w:rPr>
          <w:rFonts w:asciiTheme="minorEastAsia" w:hAnsiTheme="minorEastAsia"/>
        </w:rPr>
        <w:t>（問い合わせ）</w:t>
      </w:r>
      <w:r w:rsidRPr="00ED0F01">
        <w:rPr>
          <w:rFonts w:asciiTheme="minorEastAsia" w:hAnsiTheme="minorEastAsia"/>
        </w:rPr>
        <w:t>03-3460-0300</w:t>
      </w:r>
    </w:p>
    <w:sectPr w:rsidR="00ED0F01" w:rsidRPr="00ED0F01" w:rsidSect="00C340CC">
      <w:footerReference w:type="default" r:id="rId7"/>
      <w:pgSz w:w="11906" w:h="16838"/>
      <w:pgMar w:top="1134" w:right="1077" w:bottom="454"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5C" w:rsidRDefault="00580E5C" w:rsidP="009A0C0B">
      <w:r>
        <w:separator/>
      </w:r>
    </w:p>
  </w:endnote>
  <w:endnote w:type="continuationSeparator" w:id="0">
    <w:p w:rsidR="00580E5C" w:rsidRDefault="00580E5C" w:rsidP="009A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C6D9F1" w:themeFill="text2" w:themeFillTint="33"/>
      <w:tblCellMar>
        <w:left w:w="115" w:type="dxa"/>
        <w:right w:w="115" w:type="dxa"/>
      </w:tblCellMar>
      <w:tblLook w:val="04A0" w:firstRow="1" w:lastRow="0" w:firstColumn="1" w:lastColumn="0" w:noHBand="0" w:noVBand="1"/>
    </w:tblPr>
    <w:tblGrid>
      <w:gridCol w:w="4991"/>
      <w:gridCol w:w="4991"/>
    </w:tblGrid>
    <w:tr w:rsidR="00795C6E" w:rsidRPr="00795C6E" w:rsidTr="00795C6E">
      <w:tc>
        <w:tcPr>
          <w:tcW w:w="2500" w:type="pct"/>
          <w:shd w:val="clear" w:color="auto" w:fill="C6D9F1" w:themeFill="text2" w:themeFillTint="33"/>
          <w:vAlign w:val="center"/>
        </w:tcPr>
        <w:p w:rsidR="00795C6E" w:rsidRPr="00795C6E" w:rsidRDefault="00795C6E" w:rsidP="00795C6E">
          <w:pPr>
            <w:pStyle w:val="a6"/>
            <w:spacing w:before="80" w:after="80"/>
            <w:rPr>
              <w:caps/>
              <w:color w:val="000000" w:themeColor="text1"/>
              <w:sz w:val="18"/>
              <w:szCs w:val="18"/>
            </w:rPr>
          </w:pPr>
          <w:r w:rsidRPr="00795C6E">
            <w:rPr>
              <w:caps/>
              <w:color w:val="000000" w:themeColor="text1"/>
              <w:sz w:val="18"/>
              <w:szCs w:val="18"/>
            </w:rPr>
            <w:t>セカンドオピニオン外来ご案内</w:t>
          </w:r>
        </w:p>
      </w:tc>
      <w:tc>
        <w:tcPr>
          <w:tcW w:w="2500" w:type="pct"/>
          <w:shd w:val="clear" w:color="auto" w:fill="C6D9F1" w:themeFill="text2" w:themeFillTint="33"/>
          <w:vAlign w:val="center"/>
        </w:tcPr>
        <w:sdt>
          <w:sdtPr>
            <w:rPr>
              <w:caps/>
              <w:color w:val="000000" w:themeColor="text1"/>
              <w:sz w:val="18"/>
              <w:szCs w:val="18"/>
            </w:rPr>
            <w:alias w:val="作成者"/>
            <w:tag w:val=""/>
            <w:id w:val="-1822267932"/>
            <w:placeholder>
              <w:docPart w:val="B6DE8EEB1EF34B348FA26907B5A02982"/>
            </w:placeholder>
            <w:dataBinding w:prefixMappings="xmlns:ns0='http://purl.org/dc/elements/1.1/' xmlns:ns1='http://schemas.openxmlformats.org/package/2006/metadata/core-properties' " w:xpath="/ns1:coreProperties[1]/ns0:creator[1]" w:storeItemID="{6C3C8BC8-F283-45AE-878A-BAB7291924A1}"/>
            <w:text/>
          </w:sdtPr>
          <w:sdtEndPr/>
          <w:sdtContent>
            <w:p w:rsidR="00795C6E" w:rsidRPr="00795C6E" w:rsidRDefault="00795C6E">
              <w:pPr>
                <w:pStyle w:val="a6"/>
                <w:spacing w:before="80" w:after="80"/>
                <w:jc w:val="right"/>
                <w:rPr>
                  <w:caps/>
                  <w:color w:val="000000" w:themeColor="text1"/>
                  <w:sz w:val="18"/>
                  <w:szCs w:val="18"/>
                </w:rPr>
              </w:pPr>
              <w:r w:rsidRPr="00795C6E">
                <w:rPr>
                  <w:caps/>
                  <w:color w:val="000000" w:themeColor="text1"/>
                  <w:sz w:val="18"/>
                  <w:szCs w:val="18"/>
                </w:rPr>
                <w:t>医療法人社団青泉会下北沢病院</w:t>
              </w:r>
            </w:p>
          </w:sdtContent>
        </w:sdt>
        <w:p w:rsidR="00795C6E" w:rsidRPr="00795C6E" w:rsidRDefault="00795C6E">
          <w:pPr>
            <w:pStyle w:val="a6"/>
            <w:spacing w:before="80" w:after="80"/>
            <w:jc w:val="right"/>
            <w:rPr>
              <w:caps/>
              <w:color w:val="000000" w:themeColor="text1"/>
              <w:sz w:val="18"/>
              <w:szCs w:val="18"/>
            </w:rPr>
          </w:pPr>
          <w:r w:rsidRPr="00795C6E">
            <w:rPr>
              <w:caps/>
              <w:color w:val="000000" w:themeColor="text1"/>
              <w:sz w:val="18"/>
              <w:szCs w:val="18"/>
            </w:rPr>
            <w:t>2021</w:t>
          </w:r>
          <w:r w:rsidRPr="00795C6E">
            <w:rPr>
              <w:caps/>
              <w:color w:val="000000" w:themeColor="text1"/>
              <w:sz w:val="18"/>
              <w:szCs w:val="18"/>
            </w:rPr>
            <w:t>年</w:t>
          </w:r>
          <w:r w:rsidRPr="00795C6E">
            <w:rPr>
              <w:caps/>
              <w:color w:val="000000" w:themeColor="text1"/>
              <w:sz w:val="18"/>
              <w:szCs w:val="18"/>
            </w:rPr>
            <w:t>12</w:t>
          </w:r>
          <w:r w:rsidRPr="00795C6E">
            <w:rPr>
              <w:caps/>
              <w:color w:val="000000" w:themeColor="text1"/>
              <w:sz w:val="18"/>
              <w:szCs w:val="18"/>
            </w:rPr>
            <w:t>月</w:t>
          </w:r>
          <w:r w:rsidRPr="00795C6E">
            <w:rPr>
              <w:caps/>
              <w:color w:val="000000" w:themeColor="text1"/>
              <w:sz w:val="18"/>
              <w:szCs w:val="18"/>
            </w:rPr>
            <w:t>3</w:t>
          </w:r>
          <w:r w:rsidRPr="00795C6E">
            <w:rPr>
              <w:caps/>
              <w:color w:val="000000" w:themeColor="text1"/>
              <w:sz w:val="18"/>
              <w:szCs w:val="18"/>
            </w:rPr>
            <w:t>日改訂</w:t>
          </w:r>
        </w:p>
      </w:tc>
    </w:tr>
  </w:tbl>
  <w:p w:rsidR="00323AFF" w:rsidRDefault="00323AFF" w:rsidP="00323A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5C" w:rsidRDefault="00580E5C" w:rsidP="009A0C0B">
      <w:r>
        <w:separator/>
      </w:r>
    </w:p>
  </w:footnote>
  <w:footnote w:type="continuationSeparator" w:id="0">
    <w:p w:rsidR="00580E5C" w:rsidRDefault="00580E5C" w:rsidP="009A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453E6"/>
    <w:multiLevelType w:val="hybridMultilevel"/>
    <w:tmpl w:val="CD9A3E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C9"/>
    <w:rsid w:val="000221CA"/>
    <w:rsid w:val="00023FC7"/>
    <w:rsid w:val="0004243F"/>
    <w:rsid w:val="000D1D82"/>
    <w:rsid w:val="00107FA7"/>
    <w:rsid w:val="00113F8F"/>
    <w:rsid w:val="0015657A"/>
    <w:rsid w:val="0018290C"/>
    <w:rsid w:val="00187281"/>
    <w:rsid w:val="001C46AC"/>
    <w:rsid w:val="001D4D4F"/>
    <w:rsid w:val="001F5FAA"/>
    <w:rsid w:val="002127C1"/>
    <w:rsid w:val="00215661"/>
    <w:rsid w:val="00274C75"/>
    <w:rsid w:val="002C22E1"/>
    <w:rsid w:val="002D0BEB"/>
    <w:rsid w:val="002D10B8"/>
    <w:rsid w:val="002D2E24"/>
    <w:rsid w:val="002F6487"/>
    <w:rsid w:val="003109DE"/>
    <w:rsid w:val="00323AFF"/>
    <w:rsid w:val="00336F58"/>
    <w:rsid w:val="003C631A"/>
    <w:rsid w:val="003D7D37"/>
    <w:rsid w:val="00410676"/>
    <w:rsid w:val="00422CE8"/>
    <w:rsid w:val="004923FB"/>
    <w:rsid w:val="004A60E1"/>
    <w:rsid w:val="004B04E0"/>
    <w:rsid w:val="004D14BF"/>
    <w:rsid w:val="004D4221"/>
    <w:rsid w:val="00515164"/>
    <w:rsid w:val="00580E5C"/>
    <w:rsid w:val="00581829"/>
    <w:rsid w:val="005A480B"/>
    <w:rsid w:val="005B28D0"/>
    <w:rsid w:val="005D78C9"/>
    <w:rsid w:val="0065458F"/>
    <w:rsid w:val="00672801"/>
    <w:rsid w:val="00675B40"/>
    <w:rsid w:val="00701536"/>
    <w:rsid w:val="00720210"/>
    <w:rsid w:val="00773819"/>
    <w:rsid w:val="00795C6E"/>
    <w:rsid w:val="007C07F5"/>
    <w:rsid w:val="0083332A"/>
    <w:rsid w:val="0087680E"/>
    <w:rsid w:val="008B41F8"/>
    <w:rsid w:val="008D5608"/>
    <w:rsid w:val="00902234"/>
    <w:rsid w:val="00933F07"/>
    <w:rsid w:val="00951343"/>
    <w:rsid w:val="00973D02"/>
    <w:rsid w:val="009A0C0B"/>
    <w:rsid w:val="009B3F60"/>
    <w:rsid w:val="009E34DF"/>
    <w:rsid w:val="009F173F"/>
    <w:rsid w:val="00A17349"/>
    <w:rsid w:val="00A43E15"/>
    <w:rsid w:val="00A53383"/>
    <w:rsid w:val="00AB7974"/>
    <w:rsid w:val="00B020D9"/>
    <w:rsid w:val="00B44705"/>
    <w:rsid w:val="00B715BF"/>
    <w:rsid w:val="00B848D6"/>
    <w:rsid w:val="00BE42B4"/>
    <w:rsid w:val="00BE546A"/>
    <w:rsid w:val="00C340CC"/>
    <w:rsid w:val="00C46908"/>
    <w:rsid w:val="00C65838"/>
    <w:rsid w:val="00C87D51"/>
    <w:rsid w:val="00CA1C9B"/>
    <w:rsid w:val="00CA3967"/>
    <w:rsid w:val="00CB15D0"/>
    <w:rsid w:val="00D138A2"/>
    <w:rsid w:val="00D1555C"/>
    <w:rsid w:val="00E2020E"/>
    <w:rsid w:val="00E27D93"/>
    <w:rsid w:val="00E40E28"/>
    <w:rsid w:val="00E6270F"/>
    <w:rsid w:val="00E6470F"/>
    <w:rsid w:val="00E661FF"/>
    <w:rsid w:val="00EB72F5"/>
    <w:rsid w:val="00EB7941"/>
    <w:rsid w:val="00EC3E70"/>
    <w:rsid w:val="00ED0F01"/>
    <w:rsid w:val="00EE5684"/>
    <w:rsid w:val="00F22EA4"/>
    <w:rsid w:val="00F526FB"/>
    <w:rsid w:val="00F531B2"/>
    <w:rsid w:val="00F97110"/>
    <w:rsid w:val="00F971EF"/>
    <w:rsid w:val="00FC6E12"/>
    <w:rsid w:val="00FD04DD"/>
    <w:rsid w:val="00FE1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7D4AE1-F423-47C4-9EEE-7C210526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8C9"/>
    <w:pPr>
      <w:ind w:leftChars="400" w:left="840"/>
    </w:pPr>
  </w:style>
  <w:style w:type="paragraph" w:styleId="a4">
    <w:name w:val="header"/>
    <w:basedOn w:val="a"/>
    <w:link w:val="a5"/>
    <w:uiPriority w:val="99"/>
    <w:unhideWhenUsed/>
    <w:rsid w:val="009A0C0B"/>
    <w:pPr>
      <w:tabs>
        <w:tab w:val="center" w:pos="4252"/>
        <w:tab w:val="right" w:pos="8504"/>
      </w:tabs>
      <w:snapToGrid w:val="0"/>
    </w:pPr>
  </w:style>
  <w:style w:type="character" w:customStyle="1" w:styleId="a5">
    <w:name w:val="ヘッダー (文字)"/>
    <w:basedOn w:val="a0"/>
    <w:link w:val="a4"/>
    <w:uiPriority w:val="99"/>
    <w:rsid w:val="009A0C0B"/>
  </w:style>
  <w:style w:type="paragraph" w:styleId="a6">
    <w:name w:val="footer"/>
    <w:basedOn w:val="a"/>
    <w:link w:val="a7"/>
    <w:uiPriority w:val="99"/>
    <w:unhideWhenUsed/>
    <w:rsid w:val="009A0C0B"/>
    <w:pPr>
      <w:tabs>
        <w:tab w:val="center" w:pos="4252"/>
        <w:tab w:val="right" w:pos="8504"/>
      </w:tabs>
      <w:snapToGrid w:val="0"/>
    </w:pPr>
  </w:style>
  <w:style w:type="character" w:customStyle="1" w:styleId="a7">
    <w:name w:val="フッター (文字)"/>
    <w:basedOn w:val="a0"/>
    <w:link w:val="a6"/>
    <w:uiPriority w:val="99"/>
    <w:rsid w:val="009A0C0B"/>
  </w:style>
  <w:style w:type="table" w:styleId="a8">
    <w:name w:val="Table Grid"/>
    <w:basedOn w:val="a1"/>
    <w:uiPriority w:val="59"/>
    <w:rsid w:val="005A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7D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D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DE8EEB1EF34B348FA26907B5A02982"/>
        <w:category>
          <w:name w:val="全般"/>
          <w:gallery w:val="placeholder"/>
        </w:category>
        <w:types>
          <w:type w:val="bbPlcHdr"/>
        </w:types>
        <w:behaviors>
          <w:behavior w:val="content"/>
        </w:behaviors>
        <w:guid w:val="{80C489C1-34AE-4603-8071-7A8DAD6707CE}"/>
      </w:docPartPr>
      <w:docPartBody>
        <w:p w:rsidR="006B048A" w:rsidRDefault="006C550E" w:rsidP="006C550E">
          <w:pPr>
            <w:pStyle w:val="B6DE8EEB1EF34B348FA26907B5A02982"/>
          </w:pPr>
          <w:r>
            <w:rPr>
              <w:caps/>
              <w:color w:val="FFFFFF" w:themeColor="background1"/>
              <w:sz w:val="18"/>
              <w:szCs w:val="18"/>
              <w:lang w:val="ja-JP"/>
            </w:rPr>
            <w:t>[</w:t>
          </w:r>
          <w:r>
            <w:rPr>
              <w:caps/>
              <w:color w:val="FFFFFF" w:themeColor="background1"/>
              <w:sz w:val="18"/>
              <w:szCs w:val="18"/>
              <w:lang w:val="ja-JP"/>
            </w:rPr>
            <w:t>作成者名</w:t>
          </w:r>
          <w:r>
            <w:rPr>
              <w:caps/>
              <w:color w:val="FFFFFF" w:themeColor="background1"/>
              <w:sz w:val="18"/>
              <w:szCs w:val="1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26"/>
    <w:rsid w:val="00272886"/>
    <w:rsid w:val="00330AEE"/>
    <w:rsid w:val="006B048A"/>
    <w:rsid w:val="006C550E"/>
    <w:rsid w:val="006D587B"/>
    <w:rsid w:val="00C74D4A"/>
    <w:rsid w:val="00D41E9F"/>
    <w:rsid w:val="00DB7426"/>
    <w:rsid w:val="00E84DA5"/>
    <w:rsid w:val="00ED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0D7B23D24F411A8C282173D7281778">
    <w:name w:val="6C0D7B23D24F411A8C282173D7281778"/>
    <w:rsid w:val="00DB7426"/>
    <w:pPr>
      <w:widowControl w:val="0"/>
      <w:jc w:val="both"/>
    </w:pPr>
  </w:style>
  <w:style w:type="paragraph" w:customStyle="1" w:styleId="9FCDF72B6CD44D8791B1C32473C6EF8D">
    <w:name w:val="9FCDF72B6CD44D8791B1C32473C6EF8D"/>
    <w:rsid w:val="00DB7426"/>
    <w:pPr>
      <w:widowControl w:val="0"/>
      <w:jc w:val="both"/>
    </w:pPr>
  </w:style>
  <w:style w:type="paragraph" w:customStyle="1" w:styleId="DBBF0196FF3840FC96961E497E9F880E">
    <w:name w:val="DBBF0196FF3840FC96961E497E9F880E"/>
    <w:rsid w:val="00DB7426"/>
    <w:pPr>
      <w:widowControl w:val="0"/>
      <w:jc w:val="both"/>
    </w:pPr>
  </w:style>
  <w:style w:type="paragraph" w:customStyle="1" w:styleId="7B781D80BA954EB5B58155E01E4E4C2C">
    <w:name w:val="7B781D80BA954EB5B58155E01E4E4C2C"/>
    <w:rsid w:val="00DB7426"/>
    <w:pPr>
      <w:widowControl w:val="0"/>
      <w:jc w:val="both"/>
    </w:pPr>
  </w:style>
  <w:style w:type="paragraph" w:customStyle="1" w:styleId="01742D69D19A41109E779936AA4184CF">
    <w:name w:val="01742D69D19A41109E779936AA4184CF"/>
    <w:rsid w:val="00DB7426"/>
    <w:pPr>
      <w:widowControl w:val="0"/>
      <w:jc w:val="both"/>
    </w:pPr>
  </w:style>
  <w:style w:type="paragraph" w:customStyle="1" w:styleId="8037D633035E4A84A24F601D9B9D39DD">
    <w:name w:val="8037D633035E4A84A24F601D9B9D39DD"/>
    <w:rsid w:val="00DB7426"/>
    <w:pPr>
      <w:widowControl w:val="0"/>
      <w:jc w:val="both"/>
    </w:pPr>
  </w:style>
  <w:style w:type="paragraph" w:customStyle="1" w:styleId="CA1997A3245A45D689DED5C7A26328F0">
    <w:name w:val="CA1997A3245A45D689DED5C7A26328F0"/>
    <w:rsid w:val="006C550E"/>
    <w:pPr>
      <w:widowControl w:val="0"/>
      <w:jc w:val="both"/>
    </w:pPr>
  </w:style>
  <w:style w:type="paragraph" w:customStyle="1" w:styleId="B6DE8EEB1EF34B348FA26907B5A02982">
    <w:name w:val="B6DE8EEB1EF34B348FA26907B5A02982"/>
    <w:rsid w:val="006C55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医療法人社団青泉会下北沢病院</dc:creator>
  <cp:lastModifiedBy>敞田祐子</cp:lastModifiedBy>
  <cp:revision>45</cp:revision>
  <cp:lastPrinted>2017-08-04T05:01:00Z</cp:lastPrinted>
  <dcterms:created xsi:type="dcterms:W3CDTF">2017-03-14T23:47:00Z</dcterms:created>
  <dcterms:modified xsi:type="dcterms:W3CDTF">2021-12-03T00:21:00Z</dcterms:modified>
</cp:coreProperties>
</file>